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30C" w:rsidRPr="00B70725" w:rsidRDefault="00CC630C">
      <w:pPr>
        <w:rPr>
          <w:rFonts w:asciiTheme="minorEastAsia" w:hAnsiTheme="minorEastAsia"/>
          <w:b/>
          <w:sz w:val="24"/>
        </w:rPr>
      </w:pPr>
      <w:r w:rsidRPr="00B70725">
        <w:rPr>
          <w:rFonts w:asciiTheme="minorEastAsia" w:hAnsiTheme="minorEastAsia" w:hint="eastAsia"/>
          <w:b/>
          <w:sz w:val="24"/>
        </w:rPr>
        <w:t>附件</w:t>
      </w:r>
      <w:r w:rsidR="006A1D98">
        <w:rPr>
          <w:rFonts w:asciiTheme="minorEastAsia" w:hAnsiTheme="minorEastAsia" w:hint="eastAsia"/>
          <w:b/>
          <w:sz w:val="24"/>
        </w:rPr>
        <w:t>1</w:t>
      </w:r>
      <w:r w:rsidRPr="00B70725">
        <w:rPr>
          <w:rFonts w:asciiTheme="minorEastAsia" w:hAnsiTheme="minorEastAsia" w:hint="eastAsia"/>
          <w:b/>
          <w:sz w:val="24"/>
        </w:rPr>
        <w:t>：</w:t>
      </w:r>
    </w:p>
    <w:tbl>
      <w:tblPr>
        <w:tblW w:w="11019" w:type="dxa"/>
        <w:jc w:val="center"/>
        <w:tblLook w:val="0000" w:firstRow="0" w:lastRow="0" w:firstColumn="0" w:lastColumn="0" w:noHBand="0" w:noVBand="0"/>
      </w:tblPr>
      <w:tblGrid>
        <w:gridCol w:w="850"/>
        <w:gridCol w:w="1136"/>
        <w:gridCol w:w="7644"/>
        <w:gridCol w:w="658"/>
        <w:gridCol w:w="731"/>
      </w:tblGrid>
      <w:tr w:rsidR="000B0128" w:rsidRPr="00736468" w:rsidTr="000B1266">
        <w:trPr>
          <w:trHeight w:val="600"/>
          <w:jc w:val="center"/>
        </w:trPr>
        <w:tc>
          <w:tcPr>
            <w:tcW w:w="11019" w:type="dxa"/>
            <w:gridSpan w:val="5"/>
            <w:tcBorders>
              <w:top w:val="nil"/>
              <w:left w:val="nil"/>
              <w:bottom w:val="nil"/>
              <w:right w:val="nil"/>
            </w:tcBorders>
            <w:shd w:val="clear" w:color="auto" w:fill="auto"/>
            <w:noWrap/>
            <w:vAlign w:val="center"/>
          </w:tcPr>
          <w:p w:rsidR="000B0128" w:rsidRPr="00310009" w:rsidRDefault="00B80CED" w:rsidP="00946BBD">
            <w:pPr>
              <w:widowControl/>
              <w:jc w:val="center"/>
              <w:rPr>
                <w:rFonts w:ascii="方正小标宋简体" w:eastAsia="方正小标宋简体" w:hAnsi="宋体" w:cs="宋体"/>
                <w:bCs/>
                <w:kern w:val="0"/>
                <w:sz w:val="32"/>
                <w:szCs w:val="32"/>
              </w:rPr>
            </w:pPr>
            <w:r w:rsidRPr="00B80CED">
              <w:rPr>
                <w:rFonts w:ascii="方正小标宋简体" w:eastAsia="方正小标宋简体" w:hAnsi="宋体" w:cs="宋体" w:hint="eastAsia"/>
                <w:bCs/>
                <w:kern w:val="0"/>
                <w:sz w:val="32"/>
                <w:szCs w:val="32"/>
              </w:rPr>
              <w:t>第十</w:t>
            </w:r>
            <w:r w:rsidR="00946BBD">
              <w:rPr>
                <w:rFonts w:ascii="方正小标宋简体" w:eastAsia="方正小标宋简体" w:hAnsi="宋体" w:cs="宋体" w:hint="eastAsia"/>
                <w:bCs/>
                <w:kern w:val="0"/>
                <w:sz w:val="32"/>
                <w:szCs w:val="32"/>
              </w:rPr>
              <w:t>七</w:t>
            </w:r>
            <w:bookmarkStart w:id="0" w:name="_GoBack"/>
            <w:bookmarkEnd w:id="0"/>
            <w:r w:rsidRPr="00B80CED">
              <w:rPr>
                <w:rFonts w:ascii="方正小标宋简体" w:eastAsia="方正小标宋简体" w:hAnsi="宋体" w:cs="宋体" w:hint="eastAsia"/>
                <w:bCs/>
                <w:kern w:val="0"/>
                <w:sz w:val="32"/>
                <w:szCs w:val="32"/>
              </w:rPr>
              <w:t>届</w:t>
            </w:r>
            <w:r w:rsidR="00E86521">
              <w:rPr>
                <w:rFonts w:ascii="方正小标宋简体" w:eastAsia="方正小标宋简体" w:hAnsi="宋体" w:cs="宋体" w:hint="eastAsia"/>
                <w:bCs/>
                <w:kern w:val="0"/>
                <w:sz w:val="32"/>
                <w:szCs w:val="32"/>
              </w:rPr>
              <w:t>北京师范大学</w:t>
            </w:r>
            <w:r w:rsidR="000B0128" w:rsidRPr="00310009">
              <w:rPr>
                <w:rFonts w:ascii="方正小标宋简体" w:eastAsia="方正小标宋简体" w:hAnsi="宋体" w:cs="宋体" w:hint="eastAsia"/>
                <w:bCs/>
                <w:kern w:val="0"/>
                <w:sz w:val="32"/>
                <w:szCs w:val="32"/>
              </w:rPr>
              <w:t>教学名师奖评价指标</w:t>
            </w:r>
            <w:r>
              <w:rPr>
                <w:rFonts w:ascii="方正小标宋简体" w:eastAsia="方正小标宋简体" w:hAnsi="宋体" w:cs="宋体" w:hint="eastAsia"/>
                <w:bCs/>
                <w:kern w:val="0"/>
                <w:sz w:val="32"/>
                <w:szCs w:val="32"/>
              </w:rPr>
              <w:t>体系</w:t>
            </w:r>
          </w:p>
        </w:tc>
      </w:tr>
      <w:tr w:rsidR="000B0128" w:rsidRPr="00736468" w:rsidTr="000B1266">
        <w:trPr>
          <w:trHeight w:val="212"/>
          <w:jc w:val="center"/>
        </w:trPr>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评价指标</w:t>
            </w:r>
          </w:p>
        </w:tc>
        <w:tc>
          <w:tcPr>
            <w:tcW w:w="7644"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评 价 内 容</w:t>
            </w:r>
          </w:p>
        </w:tc>
        <w:tc>
          <w:tcPr>
            <w:tcW w:w="658"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分值</w:t>
            </w:r>
          </w:p>
        </w:tc>
        <w:tc>
          <w:tcPr>
            <w:tcW w:w="731"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备注</w:t>
            </w:r>
          </w:p>
        </w:tc>
      </w:tr>
      <w:tr w:rsidR="000B0128" w:rsidRPr="00736468" w:rsidTr="000B1266">
        <w:trPr>
          <w:trHeight w:val="900"/>
          <w:jc w:val="center"/>
        </w:trPr>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1．师德师风</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1.政治立场坚定，把传授知识、培养能力同塑造学生正确的世界观、人生观、价值观结合起来；</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2.师德高尚、爱岗敬业、教书育人、关爱学生；</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3.严谨笃学，富有创新协作精神。</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20</w:t>
            </w:r>
          </w:p>
        </w:tc>
        <w:tc>
          <w:tcPr>
            <w:tcW w:w="731" w:type="dxa"/>
            <w:tcBorders>
              <w:top w:val="nil"/>
              <w:left w:val="nil"/>
              <w:bottom w:val="single" w:sz="4" w:space="0" w:color="auto"/>
              <w:right w:val="single" w:sz="4" w:space="0" w:color="auto"/>
            </w:tcBorders>
            <w:shd w:val="clear" w:color="auto" w:fill="auto"/>
            <w:noWrap/>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1755"/>
          <w:jc w:val="center"/>
        </w:trPr>
        <w:tc>
          <w:tcPr>
            <w:tcW w:w="850" w:type="dxa"/>
            <w:vMerge w:val="restart"/>
            <w:tcBorders>
              <w:top w:val="nil"/>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2.教学水平与教改成效</w:t>
            </w: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教学思想与内容</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1.遵循教育规律和人才成长规律，教育思想先进，符合时代要求；</w:t>
            </w:r>
          </w:p>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2.教学内容安排合理，条理性强，符合认知规律；</w:t>
            </w:r>
          </w:p>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3.传授知识有深度，理论联系实际，注重学生综合素质和能力培养；</w:t>
            </w:r>
          </w:p>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4.及时把学科发展成果和国内外教改成果引入教学，信息量大，达到国际同类课程水平。</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val="restart"/>
            <w:tcBorders>
              <w:top w:val="nil"/>
              <w:left w:val="single" w:sz="4" w:space="0" w:color="auto"/>
              <w:bottom w:val="single" w:sz="4" w:space="0" w:color="000000"/>
              <w:right w:val="single" w:sz="4" w:space="0" w:color="auto"/>
            </w:tcBorders>
            <w:shd w:val="clear" w:color="auto" w:fill="auto"/>
            <w:noWrap/>
            <w:vAlign w:val="center"/>
          </w:tcPr>
          <w:p w:rsidR="000B0128" w:rsidRPr="00736468" w:rsidRDefault="000B0128" w:rsidP="000B1266">
            <w:pPr>
              <w:widowControl/>
              <w:spacing w:line="320" w:lineRule="exact"/>
              <w:jc w:val="center"/>
              <w:rPr>
                <w:rFonts w:ascii="仿宋_GB2312" w:eastAsia="仿宋_GB2312" w:hAnsi="宋体" w:cs="宋体"/>
                <w:color w:val="FF0000"/>
                <w:kern w:val="0"/>
                <w:sz w:val="22"/>
                <w:szCs w:val="21"/>
              </w:rPr>
            </w:pPr>
          </w:p>
        </w:tc>
      </w:tr>
      <w:tr w:rsidR="000B0128" w:rsidRPr="00736468" w:rsidTr="000B1266">
        <w:trPr>
          <w:trHeight w:val="1920"/>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教学艺术与方法</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1.注重学思结合，注重因材施教；</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2.课程讲授能激发学生的学习兴趣，培育学生的主动探索精神和创造性思维；</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3.积极开展教学方法研究与应用，科学、合理、有效使用现代教育技术，效果好，积极</w:t>
            </w:r>
            <w:r w:rsidRPr="00736468">
              <w:rPr>
                <w:rFonts w:ascii="仿宋_GB2312" w:eastAsia="仿宋_GB2312" w:hAnsi="宋体" w:cs="宋体"/>
                <w:kern w:val="0"/>
                <w:sz w:val="22"/>
              </w:rPr>
              <w:t>参与在线开放课程</w:t>
            </w:r>
            <w:r w:rsidRPr="00736468">
              <w:rPr>
                <w:rFonts w:ascii="仿宋_GB2312" w:eastAsia="仿宋_GB2312" w:hAnsi="宋体" w:cs="宋体" w:hint="eastAsia"/>
                <w:kern w:val="0"/>
                <w:sz w:val="22"/>
              </w:rPr>
              <w:t>建设</w:t>
            </w:r>
            <w:r w:rsidRPr="00736468">
              <w:rPr>
                <w:rFonts w:ascii="仿宋_GB2312" w:eastAsia="仿宋_GB2312" w:hAnsi="宋体" w:cs="宋体"/>
                <w:kern w:val="0"/>
                <w:sz w:val="22"/>
              </w:rPr>
              <w:t>，</w:t>
            </w:r>
            <w:r w:rsidRPr="00736468">
              <w:rPr>
                <w:rFonts w:ascii="仿宋_GB2312" w:eastAsia="仿宋_GB2312" w:hAnsi="宋体" w:cs="宋体" w:hint="eastAsia"/>
                <w:kern w:val="0"/>
                <w:sz w:val="22"/>
              </w:rPr>
              <w:t>有自己研制的多媒体课件；</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4.注重知行统一；中文授课部分使用普通话。</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915"/>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教学效果</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1.教学效果好，主讲课程在全国同领域内有较大影响；</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2.形成独特而有效的教学风格，在国内起到示范作用；</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3.学生评价优秀。</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1125"/>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教学改革与成就</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rPr>
            </w:pPr>
            <w:r w:rsidRPr="00736468">
              <w:rPr>
                <w:rFonts w:ascii="仿宋_GB2312" w:eastAsia="仿宋_GB2312" w:hAnsi="宋体" w:cs="宋体" w:hint="eastAsia"/>
                <w:kern w:val="0"/>
                <w:sz w:val="22"/>
              </w:rPr>
              <w:t>1.主持过重大教改项目，在教学内容、教学方法改革方面取得突出成绩，做出重要贡献，获得省部级以上奖励；</w:t>
            </w:r>
          </w:p>
          <w:p w:rsidR="000B0128" w:rsidRPr="00736468" w:rsidRDefault="000B0128" w:rsidP="000B1266">
            <w:pPr>
              <w:widowControl/>
              <w:spacing w:line="320" w:lineRule="exact"/>
              <w:rPr>
                <w:rFonts w:ascii="仿宋_GB2312" w:eastAsia="仿宋_GB2312" w:hAnsi="宋体" w:cs="宋体"/>
                <w:kern w:val="0"/>
                <w:sz w:val="22"/>
              </w:rPr>
            </w:pPr>
            <w:r w:rsidRPr="00736468">
              <w:rPr>
                <w:rFonts w:ascii="仿宋_GB2312" w:eastAsia="仿宋_GB2312" w:hAnsi="宋体" w:cs="宋体" w:hint="eastAsia"/>
                <w:kern w:val="0"/>
                <w:sz w:val="22"/>
              </w:rPr>
              <w:t>2.发表多篇高质量的教改教研论文或出版具有一定影响的教改教研专著；</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 自编、主编高水平、有特色、版本新的教材，获省部级以上奖励。</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15</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1076"/>
          <w:jc w:val="center"/>
        </w:trPr>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3．教学团队建设和贡献</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自觉指导和帮助中青年教师不断提高教学水平，重视教学队伍建设，作为课程主持人或主讲教师对形成结构合理的教学团队、形成本校该领域教学的历史地位做出重要贡献。</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15</w:t>
            </w:r>
          </w:p>
        </w:tc>
        <w:tc>
          <w:tcPr>
            <w:tcW w:w="731" w:type="dxa"/>
            <w:tcBorders>
              <w:top w:val="nil"/>
              <w:left w:val="nil"/>
              <w:bottom w:val="single" w:sz="4" w:space="0" w:color="auto"/>
              <w:right w:val="single" w:sz="4" w:space="0" w:color="auto"/>
            </w:tcBorders>
            <w:shd w:val="clear" w:color="auto" w:fill="auto"/>
            <w:noWrap/>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660"/>
          <w:jc w:val="center"/>
        </w:trPr>
        <w:tc>
          <w:tcPr>
            <w:tcW w:w="850" w:type="dxa"/>
            <w:vMerge w:val="restart"/>
            <w:tcBorders>
              <w:top w:val="nil"/>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4.科研水平与学术支撑</w:t>
            </w: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科研水平</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主持或承担多项高级别科研项目，科研成果多，获省部级以上奖励（特殊学科和基础课教师可酌情考虑降低此项要求）。</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val="restart"/>
            <w:tcBorders>
              <w:top w:val="nil"/>
              <w:left w:val="single" w:sz="4" w:space="0" w:color="auto"/>
              <w:bottom w:val="single" w:sz="4" w:space="0" w:color="000000"/>
              <w:right w:val="single" w:sz="4" w:space="0" w:color="auto"/>
            </w:tcBorders>
            <w:shd w:val="clear" w:color="auto" w:fill="auto"/>
            <w:noWrap/>
            <w:vAlign w:val="center"/>
          </w:tcPr>
          <w:p w:rsidR="000B0128" w:rsidRPr="00736468" w:rsidRDefault="000B0128" w:rsidP="000B1266">
            <w:pPr>
              <w:widowControl/>
              <w:spacing w:line="320" w:lineRule="exact"/>
              <w:jc w:val="center"/>
              <w:rPr>
                <w:rFonts w:ascii="仿宋_GB2312" w:eastAsia="仿宋_GB2312" w:hAnsi="宋体" w:cs="宋体"/>
                <w:color w:val="FF0000"/>
                <w:kern w:val="0"/>
                <w:sz w:val="22"/>
                <w:szCs w:val="21"/>
              </w:rPr>
            </w:pPr>
          </w:p>
        </w:tc>
      </w:tr>
      <w:tr w:rsidR="000B0128" w:rsidRPr="00736468" w:rsidTr="000B1266">
        <w:trPr>
          <w:trHeight w:val="660"/>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学术能力</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学术造诣高，科研成果有效支撑和服务教学。</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437"/>
          <w:jc w:val="center"/>
        </w:trPr>
        <w:tc>
          <w:tcPr>
            <w:tcW w:w="96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kern w:val="0"/>
                <w:sz w:val="22"/>
                <w:szCs w:val="21"/>
              </w:rPr>
            </w:pPr>
            <w:r w:rsidRPr="00736468">
              <w:rPr>
                <w:rFonts w:ascii="仿宋_GB2312" w:eastAsia="仿宋_GB2312" w:hAnsi="宋体" w:cs="宋体" w:hint="eastAsia"/>
                <w:b/>
                <w:kern w:val="0"/>
                <w:sz w:val="22"/>
              </w:rPr>
              <w:t>总分合计</w:t>
            </w:r>
          </w:p>
        </w:tc>
        <w:tc>
          <w:tcPr>
            <w:tcW w:w="658"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100</w:t>
            </w:r>
          </w:p>
        </w:tc>
        <w:tc>
          <w:tcPr>
            <w:tcW w:w="731" w:type="dxa"/>
            <w:tcBorders>
              <w:top w:val="nil"/>
              <w:left w:val="nil"/>
              <w:bottom w:val="single" w:sz="4" w:space="0" w:color="auto"/>
              <w:right w:val="single" w:sz="4" w:space="0" w:color="auto"/>
            </w:tcBorders>
            <w:shd w:val="clear" w:color="auto" w:fill="auto"/>
            <w:noWrap/>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r>
    </w:tbl>
    <w:p w:rsidR="00E86521" w:rsidRPr="00475D63" w:rsidRDefault="00E86521" w:rsidP="006A1D98">
      <w:pPr>
        <w:widowControl/>
      </w:pPr>
    </w:p>
    <w:p w:rsidR="007728B7" w:rsidRPr="00E86521" w:rsidRDefault="007728B7" w:rsidP="000B0128"/>
    <w:sectPr w:rsidR="007728B7" w:rsidRPr="00E865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B73" w:rsidRDefault="00333B73" w:rsidP="000B0128">
      <w:r>
        <w:separator/>
      </w:r>
    </w:p>
  </w:endnote>
  <w:endnote w:type="continuationSeparator" w:id="0">
    <w:p w:rsidR="00333B73" w:rsidRDefault="00333B73" w:rsidP="000B0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姚体">
    <w:panose1 w:val="02010601030101010101"/>
    <w:charset w:val="86"/>
    <w:family w:val="auto"/>
    <w:pitch w:val="variable"/>
    <w:sig w:usb0="00000003"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方正小标宋简体">
    <w:panose1 w:val="03000509000000000000"/>
    <w:charset w:val="86"/>
    <w:family w:val="script"/>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B73" w:rsidRDefault="00333B73" w:rsidP="000B0128">
      <w:r>
        <w:separator/>
      </w:r>
    </w:p>
  </w:footnote>
  <w:footnote w:type="continuationSeparator" w:id="0">
    <w:p w:rsidR="00333B73" w:rsidRDefault="00333B73" w:rsidP="000B01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626EC"/>
    <w:multiLevelType w:val="hybridMultilevel"/>
    <w:tmpl w:val="D8F82832"/>
    <w:lvl w:ilvl="0" w:tplc="04090003">
      <w:start w:val="1"/>
      <w:numFmt w:val="bullet"/>
      <w:lvlText w:val=""/>
      <w:lvlJc w:val="left"/>
      <w:pPr>
        <w:tabs>
          <w:tab w:val="num" w:pos="420"/>
        </w:tabs>
        <w:ind w:left="420" w:hanging="42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16C95A8F"/>
    <w:multiLevelType w:val="hybridMultilevel"/>
    <w:tmpl w:val="634E46D2"/>
    <w:lvl w:ilvl="0" w:tplc="7EE249CA">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DC41AB3"/>
    <w:multiLevelType w:val="hybridMultilevel"/>
    <w:tmpl w:val="0CF6AF9C"/>
    <w:lvl w:ilvl="0" w:tplc="04090003">
      <w:start w:val="1"/>
      <w:numFmt w:val="bullet"/>
      <w:lvlText w:val=""/>
      <w:lvlJc w:val="left"/>
      <w:pPr>
        <w:tabs>
          <w:tab w:val="num" w:pos="420"/>
        </w:tabs>
        <w:ind w:left="420" w:hanging="42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20580908"/>
    <w:multiLevelType w:val="hybridMultilevel"/>
    <w:tmpl w:val="40148E78"/>
    <w:lvl w:ilvl="0" w:tplc="04090003">
      <w:start w:val="1"/>
      <w:numFmt w:val="bullet"/>
      <w:lvlText w:val=""/>
      <w:lvlJc w:val="left"/>
      <w:pPr>
        <w:tabs>
          <w:tab w:val="num" w:pos="420"/>
        </w:tabs>
        <w:ind w:left="420" w:hanging="42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431E1319"/>
    <w:multiLevelType w:val="hybridMultilevel"/>
    <w:tmpl w:val="D242BD3E"/>
    <w:lvl w:ilvl="0" w:tplc="3D205204">
      <w:start w:val="1"/>
      <w:numFmt w:val="decimal"/>
      <w:lvlText w:val="%1."/>
      <w:lvlJc w:val="left"/>
      <w:pPr>
        <w:tabs>
          <w:tab w:val="num" w:pos="2625"/>
        </w:tabs>
        <w:ind w:left="2625"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43D047D3"/>
    <w:multiLevelType w:val="hybridMultilevel"/>
    <w:tmpl w:val="6A4AF1BC"/>
    <w:lvl w:ilvl="0" w:tplc="04090003">
      <w:start w:val="1"/>
      <w:numFmt w:val="bullet"/>
      <w:lvlText w:val=""/>
      <w:lvlJc w:val="left"/>
      <w:pPr>
        <w:tabs>
          <w:tab w:val="num" w:pos="420"/>
        </w:tabs>
        <w:ind w:left="420" w:hanging="42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E90"/>
    <w:rsid w:val="000B0128"/>
    <w:rsid w:val="00226E90"/>
    <w:rsid w:val="002A0EE2"/>
    <w:rsid w:val="002D39A1"/>
    <w:rsid w:val="00333B73"/>
    <w:rsid w:val="003616B1"/>
    <w:rsid w:val="00437B35"/>
    <w:rsid w:val="00483218"/>
    <w:rsid w:val="004E5119"/>
    <w:rsid w:val="00545118"/>
    <w:rsid w:val="006A1D98"/>
    <w:rsid w:val="007728B7"/>
    <w:rsid w:val="007C3A36"/>
    <w:rsid w:val="00946BBD"/>
    <w:rsid w:val="00A46CE7"/>
    <w:rsid w:val="00B70725"/>
    <w:rsid w:val="00B80CED"/>
    <w:rsid w:val="00BB50CA"/>
    <w:rsid w:val="00BE523B"/>
    <w:rsid w:val="00CA67A7"/>
    <w:rsid w:val="00CC630C"/>
    <w:rsid w:val="00E86521"/>
    <w:rsid w:val="00EB01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143DAD"/>
  <w15:docId w15:val="{3B1AF5D3-F933-420A-8845-45EBE51C1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发文正文"/>
    <w:qFormat/>
    <w:rsid w:val="000B0128"/>
    <w:pPr>
      <w:widowControl w:val="0"/>
      <w:jc w:val="both"/>
    </w:pPr>
  </w:style>
  <w:style w:type="paragraph" w:styleId="1">
    <w:name w:val="heading 1"/>
    <w:aliases w:val="发文标题"/>
    <w:basedOn w:val="a"/>
    <w:next w:val="a"/>
    <w:link w:val="10"/>
    <w:uiPriority w:val="9"/>
    <w:qFormat/>
    <w:rsid w:val="004E5119"/>
    <w:pPr>
      <w:keepNext/>
      <w:keepLines/>
      <w:spacing w:before="340" w:after="330" w:line="578" w:lineRule="auto"/>
      <w:jc w:val="left"/>
      <w:outlineLvl w:val="0"/>
    </w:pPr>
    <w:rPr>
      <w:rFonts w:eastAsia="方正姚体"/>
      <w:b/>
      <w:bCs/>
      <w:color w:val="FF0000"/>
      <w:kern w:val="44"/>
      <w:sz w:val="72"/>
      <w:szCs w:val="44"/>
    </w:rPr>
  </w:style>
  <w:style w:type="paragraph" w:styleId="2">
    <w:name w:val="heading 2"/>
    <w:aliases w:val="师教通"/>
    <w:basedOn w:val="a"/>
    <w:next w:val="a"/>
    <w:link w:val="20"/>
    <w:uiPriority w:val="9"/>
    <w:semiHidden/>
    <w:unhideWhenUsed/>
    <w:qFormat/>
    <w:rsid w:val="004E5119"/>
    <w:pPr>
      <w:keepNext/>
      <w:keepLines/>
      <w:spacing w:before="260" w:after="260" w:line="416" w:lineRule="auto"/>
      <w:jc w:val="center"/>
      <w:outlineLvl w:val="1"/>
    </w:pPr>
    <w:rPr>
      <w:rFonts w:asciiTheme="majorHAnsi" w:eastAsia="宋体" w:hAnsiTheme="majorHAnsi" w:cstheme="majorBidi"/>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发文标题 字符"/>
    <w:basedOn w:val="a0"/>
    <w:link w:val="1"/>
    <w:uiPriority w:val="9"/>
    <w:rsid w:val="004E5119"/>
    <w:rPr>
      <w:rFonts w:eastAsia="方正姚体"/>
      <w:b/>
      <w:bCs/>
      <w:color w:val="FF0000"/>
      <w:kern w:val="44"/>
      <w:sz w:val="72"/>
      <w:szCs w:val="44"/>
    </w:rPr>
  </w:style>
  <w:style w:type="character" w:customStyle="1" w:styleId="20">
    <w:name w:val="标题 2 字符"/>
    <w:aliases w:val="师教通 字符"/>
    <w:basedOn w:val="a0"/>
    <w:link w:val="2"/>
    <w:uiPriority w:val="9"/>
    <w:semiHidden/>
    <w:rsid w:val="004E5119"/>
    <w:rPr>
      <w:rFonts w:asciiTheme="majorHAnsi" w:eastAsia="宋体" w:hAnsiTheme="majorHAnsi" w:cstheme="majorBidi"/>
      <w:bCs/>
      <w:sz w:val="28"/>
      <w:szCs w:val="32"/>
    </w:rPr>
  </w:style>
  <w:style w:type="paragraph" w:styleId="a3">
    <w:name w:val="header"/>
    <w:basedOn w:val="a"/>
    <w:link w:val="a4"/>
    <w:uiPriority w:val="99"/>
    <w:unhideWhenUsed/>
    <w:rsid w:val="000B012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B0128"/>
    <w:rPr>
      <w:sz w:val="18"/>
      <w:szCs w:val="18"/>
    </w:rPr>
  </w:style>
  <w:style w:type="paragraph" w:styleId="a5">
    <w:name w:val="footer"/>
    <w:basedOn w:val="a"/>
    <w:link w:val="a6"/>
    <w:uiPriority w:val="99"/>
    <w:unhideWhenUsed/>
    <w:rsid w:val="000B0128"/>
    <w:pPr>
      <w:tabs>
        <w:tab w:val="center" w:pos="4153"/>
        <w:tab w:val="right" w:pos="8306"/>
      </w:tabs>
      <w:snapToGrid w:val="0"/>
      <w:jc w:val="left"/>
    </w:pPr>
    <w:rPr>
      <w:sz w:val="18"/>
      <w:szCs w:val="18"/>
    </w:rPr>
  </w:style>
  <w:style w:type="character" w:customStyle="1" w:styleId="a6">
    <w:name w:val="页脚 字符"/>
    <w:basedOn w:val="a0"/>
    <w:link w:val="a5"/>
    <w:uiPriority w:val="99"/>
    <w:rsid w:val="000B012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129</Words>
  <Characters>740</Characters>
  <Application>Microsoft Office Word</Application>
  <DocSecurity>0</DocSecurity>
  <Lines>6</Lines>
  <Paragraphs>1</Paragraphs>
  <ScaleCrop>false</ScaleCrop>
  <Company/>
  <LinksUpToDate>false</LinksUpToDate>
  <CharactersWithSpaces>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wuqiang</dc:creator>
  <cp:keywords/>
  <dc:description/>
  <cp:lastModifiedBy>user</cp:lastModifiedBy>
  <cp:revision>12</cp:revision>
  <cp:lastPrinted>2018-06-04T07:17:00Z</cp:lastPrinted>
  <dcterms:created xsi:type="dcterms:W3CDTF">2018-06-04T06:58:00Z</dcterms:created>
  <dcterms:modified xsi:type="dcterms:W3CDTF">2021-03-21T14:58:00Z</dcterms:modified>
</cp:coreProperties>
</file>