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C84" w:rsidRPr="00795C84" w:rsidRDefault="00795C84" w:rsidP="005606B5">
      <w:pPr>
        <w:widowControl/>
        <w:pBdr>
          <w:bottom w:val="dashed" w:sz="6" w:space="8" w:color="D8D8D8"/>
        </w:pBdr>
        <w:shd w:val="clear" w:color="auto" w:fill="FFFFFF"/>
        <w:spacing w:line="560" w:lineRule="exact"/>
        <w:jc w:val="center"/>
        <w:outlineLvl w:val="2"/>
        <w:rPr>
          <w:rFonts w:ascii="方正小标宋简体" w:eastAsia="方正小标宋简体" w:hAnsi="微软雅黑" w:cs="宋体"/>
          <w:bCs/>
          <w:color w:val="555555"/>
          <w:kern w:val="0"/>
          <w:sz w:val="44"/>
          <w:szCs w:val="44"/>
        </w:rPr>
      </w:pPr>
      <w:r w:rsidRPr="00795C84">
        <w:rPr>
          <w:rFonts w:ascii="方正小标宋简体" w:eastAsia="方正小标宋简体" w:hAnsi="微软雅黑" w:cs="宋体" w:hint="eastAsia"/>
          <w:bCs/>
          <w:color w:val="555555"/>
          <w:kern w:val="0"/>
          <w:sz w:val="44"/>
          <w:szCs w:val="44"/>
        </w:rPr>
        <w:t>关于征集遴选2020年北京高等学校高水平人才交叉培养“实培计划”项目的通知</w:t>
      </w:r>
    </w:p>
    <w:p w:rsidR="00795C84" w:rsidRPr="00795C84" w:rsidRDefault="00795C84" w:rsidP="005606B5">
      <w:pPr>
        <w:widowControl/>
        <w:shd w:val="clear" w:color="auto" w:fill="FFFFFF"/>
        <w:spacing w:line="560" w:lineRule="exact"/>
        <w:rPr>
          <w:rFonts w:ascii="微软雅黑" w:eastAsia="微软雅黑" w:hAnsi="微软雅黑" w:cs="宋体"/>
          <w:color w:val="666666"/>
          <w:kern w:val="0"/>
          <w:sz w:val="24"/>
          <w:szCs w:val="24"/>
        </w:rPr>
      </w:pPr>
      <w:r w:rsidRPr="00795C84">
        <w:rPr>
          <w:rFonts w:ascii="微软雅黑" w:eastAsia="微软雅黑" w:hAnsi="微软雅黑" w:cs="宋体" w:hint="eastAsia"/>
          <w:color w:val="666666"/>
          <w:kern w:val="0"/>
          <w:sz w:val="24"/>
          <w:szCs w:val="24"/>
        </w:rPr>
        <w:t> </w:t>
      </w:r>
    </w:p>
    <w:p w:rsidR="00795C84" w:rsidRPr="00795C84" w:rsidRDefault="00795C84" w:rsidP="005606B5">
      <w:pPr>
        <w:widowControl/>
        <w:shd w:val="clear" w:color="auto" w:fill="FFFFFF"/>
        <w:spacing w:line="560" w:lineRule="exact"/>
        <w:rPr>
          <w:rFonts w:ascii="仿宋_GB2312" w:eastAsia="仿宋_GB2312" w:hAnsi="微软雅黑" w:cs="宋体"/>
          <w:color w:val="666666"/>
          <w:kern w:val="0"/>
          <w:sz w:val="32"/>
          <w:szCs w:val="32"/>
        </w:rPr>
      </w:pP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各普通高等学校教务处、各相关科研院所：</w:t>
      </w:r>
    </w:p>
    <w:p w:rsidR="00795C84" w:rsidRPr="00795C84" w:rsidRDefault="00795C84" w:rsidP="005606B5">
      <w:pPr>
        <w:widowControl/>
        <w:shd w:val="clear" w:color="auto" w:fill="FFFFFF"/>
        <w:spacing w:line="560" w:lineRule="exact"/>
        <w:rPr>
          <w:rFonts w:ascii="仿宋_GB2312" w:eastAsia="仿宋_GB2312" w:hAnsi="微软雅黑" w:cs="宋体"/>
          <w:color w:val="666666"/>
          <w:kern w:val="0"/>
          <w:sz w:val="32"/>
          <w:szCs w:val="32"/>
        </w:rPr>
      </w:pP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 xml:space="preserve">　　为深化高等学校创新创业教育改革，继续贯彻实施好北京高等学校高水平人才交叉培养计划，根据市教委《关于印发北京高等学校高水平人才交叉培养计划的通知》（</w:t>
      </w:r>
      <w:proofErr w:type="gramStart"/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京教高〔2015〕</w:t>
      </w:r>
      <w:proofErr w:type="gramEnd"/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1号），市教委、市财政局《关于印发&lt;北京高等学校高水平人才交叉培养“实培计划”项目管理办法（试行）&gt;的通知》（</w:t>
      </w:r>
      <w:proofErr w:type="gramStart"/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京教高〔2015〕</w:t>
      </w:r>
      <w:proofErr w:type="gramEnd"/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11号），以及市教委、市财政局《关于实施北京高等学校高水平人才交叉培养毕业设计（创业类）支持计划的通知》（</w:t>
      </w:r>
      <w:proofErr w:type="gramStart"/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京教高〔2015〕</w:t>
      </w:r>
      <w:proofErr w:type="gramEnd"/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17号）精神，市教委将组织开展2020年</w:t>
      </w:r>
      <w:proofErr w:type="gramStart"/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实培计划</w:t>
      </w:r>
      <w:proofErr w:type="gramEnd"/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项目的征集遴选工作，现将有关事项通知如下：</w:t>
      </w:r>
    </w:p>
    <w:p w:rsidR="00795C84" w:rsidRPr="005606B5" w:rsidRDefault="00795C84" w:rsidP="005606B5">
      <w:pPr>
        <w:widowControl/>
        <w:shd w:val="clear" w:color="auto" w:fill="FFFFFF"/>
        <w:spacing w:line="560" w:lineRule="exact"/>
        <w:rPr>
          <w:rFonts w:ascii="黑体" w:eastAsia="黑体" w:hAnsi="黑体" w:cs="宋体"/>
          <w:color w:val="666666"/>
          <w:kern w:val="0"/>
          <w:sz w:val="32"/>
          <w:szCs w:val="32"/>
        </w:rPr>
      </w:pP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 xml:space="preserve">　</w:t>
      </w:r>
      <w:r w:rsidRPr="005606B5">
        <w:rPr>
          <w:rFonts w:ascii="黑体" w:eastAsia="黑体" w:hAnsi="黑体" w:cs="宋体" w:hint="eastAsia"/>
          <w:color w:val="666666"/>
          <w:kern w:val="0"/>
          <w:sz w:val="32"/>
          <w:szCs w:val="32"/>
        </w:rPr>
        <w:t xml:space="preserve">　一、项目内容</w:t>
      </w:r>
    </w:p>
    <w:p w:rsidR="00795C84" w:rsidRPr="005606B5" w:rsidRDefault="00795C84" w:rsidP="005606B5">
      <w:pPr>
        <w:widowControl/>
        <w:shd w:val="clear" w:color="auto" w:fill="FFFFFF"/>
        <w:spacing w:line="560" w:lineRule="exact"/>
        <w:rPr>
          <w:rFonts w:ascii="楷体" w:eastAsia="楷体" w:hAnsi="楷体" w:cs="宋体"/>
          <w:color w:val="666666"/>
          <w:kern w:val="0"/>
          <w:sz w:val="32"/>
          <w:szCs w:val="32"/>
        </w:rPr>
      </w:pP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 xml:space="preserve">　　</w:t>
      </w:r>
      <w:r w:rsidRPr="005606B5">
        <w:rPr>
          <w:rFonts w:ascii="楷体" w:eastAsia="楷体" w:hAnsi="楷体" w:cs="宋体" w:hint="eastAsia"/>
          <w:color w:val="666666"/>
          <w:kern w:val="0"/>
          <w:sz w:val="32"/>
          <w:szCs w:val="32"/>
        </w:rPr>
        <w:t>（一）大学生毕业设计（科研类）项目</w:t>
      </w:r>
    </w:p>
    <w:p w:rsidR="00795C84" w:rsidRPr="00795C84" w:rsidRDefault="00795C84" w:rsidP="005606B5">
      <w:pPr>
        <w:widowControl/>
        <w:shd w:val="clear" w:color="auto" w:fill="FFFFFF"/>
        <w:spacing w:line="560" w:lineRule="exact"/>
        <w:rPr>
          <w:rFonts w:ascii="仿宋_GB2312" w:eastAsia="仿宋_GB2312" w:hAnsi="微软雅黑" w:cs="宋体"/>
          <w:color w:val="666666"/>
          <w:kern w:val="0"/>
          <w:sz w:val="32"/>
          <w:szCs w:val="32"/>
        </w:rPr>
      </w:pP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 xml:space="preserve">　　本项目面向市属高校，采取“双导师”制，遴选优秀学生进入国内知名科研单位接受科研创新训练，以毕业设计（论文）为载体，为学生科研创新能力培养搭建平台。</w:t>
      </w:r>
    </w:p>
    <w:p w:rsidR="00795C84" w:rsidRPr="005606B5" w:rsidRDefault="00795C84" w:rsidP="005606B5">
      <w:pPr>
        <w:widowControl/>
        <w:shd w:val="clear" w:color="auto" w:fill="FFFFFF"/>
        <w:spacing w:line="560" w:lineRule="exact"/>
        <w:rPr>
          <w:rFonts w:ascii="楷体" w:eastAsia="楷体" w:hAnsi="楷体" w:cs="宋体"/>
          <w:color w:val="666666"/>
          <w:kern w:val="0"/>
          <w:sz w:val="32"/>
          <w:szCs w:val="32"/>
        </w:rPr>
      </w:pP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 xml:space="preserve">　　（</w:t>
      </w:r>
      <w:r w:rsidRPr="005606B5">
        <w:rPr>
          <w:rFonts w:ascii="楷体" w:eastAsia="楷体" w:hAnsi="楷体" w:cs="宋体" w:hint="eastAsia"/>
          <w:color w:val="666666"/>
          <w:kern w:val="0"/>
          <w:sz w:val="32"/>
          <w:szCs w:val="32"/>
        </w:rPr>
        <w:t>二）大学生科研训练计划深化项目</w:t>
      </w:r>
    </w:p>
    <w:p w:rsidR="00795C84" w:rsidRPr="00795C84" w:rsidRDefault="00795C84" w:rsidP="005606B5">
      <w:pPr>
        <w:widowControl/>
        <w:shd w:val="clear" w:color="auto" w:fill="FFFFFF"/>
        <w:spacing w:line="560" w:lineRule="exact"/>
        <w:rPr>
          <w:rFonts w:ascii="仿宋_GB2312" w:eastAsia="仿宋_GB2312" w:hAnsi="微软雅黑" w:cs="宋体"/>
          <w:color w:val="666666"/>
          <w:kern w:val="0"/>
          <w:sz w:val="32"/>
          <w:szCs w:val="32"/>
        </w:rPr>
      </w:pP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 xml:space="preserve">　　本项目面向市属高校，采用“双导师”制，遴选优秀学生进入市级校外人才培养基地、国家大学生校外实践教育基地等校外教学实践基地，以解决问题为目标，让学生在真实环境中锻炼实践创新能力和解决实际问题的能力。</w:t>
      </w:r>
    </w:p>
    <w:p w:rsidR="00795C84" w:rsidRPr="005606B5" w:rsidRDefault="00795C84" w:rsidP="005606B5">
      <w:pPr>
        <w:widowControl/>
        <w:shd w:val="clear" w:color="auto" w:fill="FFFFFF"/>
        <w:spacing w:line="560" w:lineRule="exact"/>
        <w:rPr>
          <w:rFonts w:ascii="楷体" w:eastAsia="楷体" w:hAnsi="楷体" w:cs="宋体"/>
          <w:color w:val="666666"/>
          <w:kern w:val="0"/>
          <w:sz w:val="32"/>
          <w:szCs w:val="32"/>
        </w:rPr>
      </w:pP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lastRenderedPageBreak/>
        <w:t xml:space="preserve">　　</w:t>
      </w:r>
      <w:r w:rsidRPr="005606B5">
        <w:rPr>
          <w:rFonts w:ascii="楷体" w:eastAsia="楷体" w:hAnsi="楷体" w:cs="宋体" w:hint="eastAsia"/>
          <w:color w:val="666666"/>
          <w:kern w:val="0"/>
          <w:sz w:val="32"/>
          <w:szCs w:val="32"/>
        </w:rPr>
        <w:t>（三）大学生毕业设计（创业类）支持计划</w:t>
      </w:r>
    </w:p>
    <w:p w:rsidR="00795C84" w:rsidRPr="00795C84" w:rsidRDefault="00795C84" w:rsidP="005606B5">
      <w:pPr>
        <w:widowControl/>
        <w:shd w:val="clear" w:color="auto" w:fill="FFFFFF"/>
        <w:spacing w:line="560" w:lineRule="exact"/>
        <w:rPr>
          <w:rFonts w:ascii="仿宋_GB2312" w:eastAsia="仿宋_GB2312" w:hAnsi="微软雅黑" w:cs="宋体"/>
          <w:color w:val="666666"/>
          <w:kern w:val="0"/>
          <w:sz w:val="32"/>
          <w:szCs w:val="32"/>
        </w:rPr>
      </w:pP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 xml:space="preserve">　　本项目面向北京地区所有本科院校，采用“双导师”制，遴选优秀学生进入大学生创业园、创业孵化器、</w:t>
      </w:r>
      <w:proofErr w:type="gramStart"/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风投机构等创业</w:t>
      </w:r>
      <w:proofErr w:type="gramEnd"/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实践场所，以毕业设计（论文）的形式将人才培养与创业教育相结合。</w:t>
      </w:r>
    </w:p>
    <w:p w:rsidR="00795C84" w:rsidRPr="005606B5" w:rsidRDefault="00795C84" w:rsidP="005606B5">
      <w:pPr>
        <w:widowControl/>
        <w:shd w:val="clear" w:color="auto" w:fill="FFFFFF"/>
        <w:spacing w:line="560" w:lineRule="exact"/>
        <w:rPr>
          <w:rFonts w:ascii="黑体" w:eastAsia="黑体" w:hAnsi="黑体" w:cs="宋体"/>
          <w:color w:val="666666"/>
          <w:kern w:val="0"/>
          <w:sz w:val="32"/>
          <w:szCs w:val="32"/>
        </w:rPr>
      </w:pP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 xml:space="preserve">　</w:t>
      </w:r>
      <w:r w:rsidRPr="005606B5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 xml:space="preserve">　</w:t>
      </w:r>
      <w:r w:rsidRPr="005606B5">
        <w:rPr>
          <w:rFonts w:ascii="黑体" w:eastAsia="黑体" w:hAnsi="黑体" w:cs="宋体" w:hint="eastAsia"/>
          <w:color w:val="666666"/>
          <w:kern w:val="0"/>
          <w:sz w:val="32"/>
          <w:szCs w:val="32"/>
        </w:rPr>
        <w:t>二、2020年项目申报要求</w:t>
      </w:r>
    </w:p>
    <w:p w:rsidR="00795C84" w:rsidRPr="00795C84" w:rsidRDefault="00795C84" w:rsidP="005606B5">
      <w:pPr>
        <w:widowControl/>
        <w:shd w:val="clear" w:color="auto" w:fill="FFFFFF"/>
        <w:spacing w:line="560" w:lineRule="exact"/>
        <w:rPr>
          <w:rFonts w:ascii="仿宋_GB2312" w:eastAsia="仿宋_GB2312" w:hAnsi="微软雅黑" w:cs="宋体"/>
          <w:color w:val="666666"/>
          <w:kern w:val="0"/>
          <w:sz w:val="32"/>
          <w:szCs w:val="32"/>
        </w:rPr>
      </w:pP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 xml:space="preserve">　　（一）项目征集遴选主要采取学生与校内外导师共同参与选择、学校征集推荐、市教委统筹、遴选认定的方式进行。</w:t>
      </w:r>
    </w:p>
    <w:p w:rsidR="00795C84" w:rsidRPr="00795C84" w:rsidRDefault="00795C84" w:rsidP="005606B5">
      <w:pPr>
        <w:widowControl/>
        <w:shd w:val="clear" w:color="auto" w:fill="FFFFFF"/>
        <w:spacing w:line="560" w:lineRule="exact"/>
        <w:rPr>
          <w:rFonts w:ascii="仿宋_GB2312" w:eastAsia="仿宋_GB2312" w:hAnsi="微软雅黑" w:cs="宋体"/>
          <w:color w:val="666666"/>
          <w:kern w:val="0"/>
          <w:sz w:val="32"/>
          <w:szCs w:val="32"/>
        </w:rPr>
      </w:pP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 xml:space="preserve">　　（二）项目通过</w:t>
      </w:r>
      <w:proofErr w:type="gramStart"/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实培计划</w:t>
      </w:r>
      <w:proofErr w:type="gramEnd"/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信息管理平台在线申报。其中，大学生毕业设计（科研类）项目依据中国科学院、中国社会科学院提供的项目指南，经学校与中国科学院、中国社会科学院所属科研所双向互选成功后直接认定立项；与其他科研、社会机构合作的毕业设计（科研类）、毕业设计（创业类）、大学生科研训练计划深化项目通过学校征集推荐、在线申报、市教委统筹遴选方式认定。</w:t>
      </w:r>
    </w:p>
    <w:p w:rsidR="00795C84" w:rsidRPr="00795C84" w:rsidRDefault="00795C84" w:rsidP="005606B5">
      <w:pPr>
        <w:widowControl/>
        <w:shd w:val="clear" w:color="auto" w:fill="FFFFFF"/>
        <w:spacing w:line="560" w:lineRule="exact"/>
        <w:rPr>
          <w:rFonts w:ascii="仿宋_GB2312" w:eastAsia="仿宋_GB2312" w:hAnsi="微软雅黑" w:cs="宋体"/>
          <w:color w:val="666666"/>
          <w:kern w:val="0"/>
          <w:sz w:val="32"/>
          <w:szCs w:val="32"/>
        </w:rPr>
      </w:pP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 xml:space="preserve">　　（三）根据工作安排，各校与中国科学院、中国社会科学院所属科研院所合作的大学生毕业设计（科研类）项目不限数量，与其他科研机构合作的毕业设计（科研类）不超过10项，北京市大学生科研训练深化项目不超过30项，毕业设计（创业类）支持计划不超过30项。为确保项目完成质量，每名学生只能选择一个项目，每位校外导师最多只能指导3名学生。</w:t>
      </w:r>
      <w:r w:rsidR="002A2C65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请</w:t>
      </w:r>
      <w:r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各校</w:t>
      </w:r>
      <w:r w:rsidR="002A2C65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合理安排项目数量，2020年</w:t>
      </w:r>
      <w:r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实培经费</w:t>
      </w:r>
      <w:r w:rsidR="002A2C65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预算不得超过2019年</w:t>
      </w:r>
      <w:r w:rsidR="00A57A73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本校实培计划</w:t>
      </w:r>
      <w:r w:rsidR="002A2C65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经费。</w:t>
      </w:r>
    </w:p>
    <w:p w:rsidR="00795C84" w:rsidRPr="00795C84" w:rsidRDefault="00795C84" w:rsidP="005606B5">
      <w:pPr>
        <w:widowControl/>
        <w:shd w:val="clear" w:color="auto" w:fill="FFFFFF"/>
        <w:spacing w:line="560" w:lineRule="exact"/>
        <w:rPr>
          <w:rFonts w:ascii="仿宋_GB2312" w:eastAsia="仿宋_GB2312" w:hAnsi="微软雅黑" w:cs="宋体"/>
          <w:color w:val="666666"/>
          <w:kern w:val="0"/>
          <w:sz w:val="32"/>
          <w:szCs w:val="32"/>
        </w:rPr>
      </w:pP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lastRenderedPageBreak/>
        <w:t xml:space="preserve">　　（四）本次在线申报遴选的时间安排：</w:t>
      </w:r>
      <w:r w:rsidR="002A2C65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9</w:t>
      </w: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月</w:t>
      </w:r>
      <w:r w:rsidR="002A2C65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8</w:t>
      </w: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日至</w:t>
      </w:r>
      <w:r w:rsidR="002A2C65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9</w:t>
      </w: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月20日由中国科学院、中国社会科学院所属科研院所完成课题指南的线上发布；</w:t>
      </w:r>
      <w:r w:rsidR="002A2C65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9</w:t>
      </w: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月21日至</w:t>
      </w:r>
      <w:r w:rsidR="002A2C65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10</w:t>
      </w: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月</w:t>
      </w:r>
      <w:r w:rsidR="002A2C65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10</w:t>
      </w: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日各高校组织学生进行课题选择，并在线提交相关信息，生成项目申报书，各校自行留存；</w:t>
      </w:r>
      <w:r w:rsidR="002A2C65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10</w:t>
      </w: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月</w:t>
      </w:r>
      <w:r w:rsidR="002A2C65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11</w:t>
      </w: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日至</w:t>
      </w:r>
      <w:r w:rsidR="002A2C65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16</w:t>
      </w: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日，中国科学院、中国社会科学院所属科研院所项目负责同志在线遴选学生，完成相关立项。各高校与其他科研机构合作的毕业设计（科研类）、毕业设计（创业类）、大学生科研训练计划深化项目于</w:t>
      </w:r>
      <w:r w:rsidR="002A2C65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10</w:t>
      </w: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月</w:t>
      </w:r>
      <w:r w:rsidR="002A2C65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10</w:t>
      </w: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日前完成校内征集推荐和在线申报工作，学校根据征集遴选情况对所推荐的项目做好排序和校内公示。</w:t>
      </w:r>
    </w:p>
    <w:p w:rsidR="00795C84" w:rsidRPr="00795C84" w:rsidRDefault="00795C84" w:rsidP="005606B5">
      <w:pPr>
        <w:widowControl/>
        <w:shd w:val="clear" w:color="auto" w:fill="FFFFFF"/>
        <w:spacing w:line="560" w:lineRule="exact"/>
        <w:rPr>
          <w:rFonts w:ascii="仿宋_GB2312" w:eastAsia="仿宋_GB2312" w:hAnsi="微软雅黑" w:cs="宋体"/>
          <w:color w:val="666666"/>
          <w:kern w:val="0"/>
          <w:sz w:val="32"/>
          <w:szCs w:val="32"/>
        </w:rPr>
      </w:pP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 xml:space="preserve">　　（五）各高校要充分发挥“实培计划”各项目的导向性作用，结合学校优势专业发展特色，选择合作基础比较好的在京知名科研院所、校外人才培养基地，重点征集和选拔有利于培养学生创新精神、创业意识和创新创业能力的项目。</w:t>
      </w:r>
    </w:p>
    <w:p w:rsidR="00795C84" w:rsidRPr="00D3561E" w:rsidRDefault="00795C84" w:rsidP="005606B5">
      <w:pPr>
        <w:widowControl/>
        <w:shd w:val="clear" w:color="auto" w:fill="FFFFFF"/>
        <w:spacing w:line="560" w:lineRule="exact"/>
        <w:rPr>
          <w:rFonts w:ascii="黑体" w:eastAsia="黑体" w:hAnsi="黑体" w:cs="宋体"/>
          <w:color w:val="666666"/>
          <w:kern w:val="0"/>
          <w:sz w:val="32"/>
          <w:szCs w:val="32"/>
        </w:rPr>
      </w:pP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 xml:space="preserve">　</w:t>
      </w:r>
      <w:r w:rsidR="00D3561E">
        <w:rPr>
          <w:rFonts w:ascii="黑体" w:eastAsia="黑体" w:hAnsi="黑体" w:cs="宋体" w:hint="eastAsia"/>
          <w:color w:val="666666"/>
          <w:kern w:val="0"/>
          <w:sz w:val="32"/>
          <w:szCs w:val="32"/>
        </w:rPr>
        <w:t xml:space="preserve">　三</w:t>
      </w:r>
      <w:r w:rsidRPr="00D3561E">
        <w:rPr>
          <w:rFonts w:ascii="黑体" w:eastAsia="黑体" w:hAnsi="黑体" w:cs="宋体" w:hint="eastAsia"/>
          <w:color w:val="666666"/>
          <w:kern w:val="0"/>
          <w:sz w:val="32"/>
          <w:szCs w:val="32"/>
        </w:rPr>
        <w:t>、联系方式</w:t>
      </w:r>
    </w:p>
    <w:p w:rsidR="00795C84" w:rsidRPr="00795C84" w:rsidRDefault="00795C84" w:rsidP="005606B5">
      <w:pPr>
        <w:widowControl/>
        <w:shd w:val="clear" w:color="auto" w:fill="FFFFFF"/>
        <w:spacing w:line="560" w:lineRule="exact"/>
        <w:rPr>
          <w:rFonts w:ascii="仿宋_GB2312" w:eastAsia="仿宋_GB2312" w:hAnsi="微软雅黑" w:cs="宋体"/>
          <w:color w:val="666666"/>
          <w:kern w:val="0"/>
          <w:sz w:val="32"/>
          <w:szCs w:val="32"/>
        </w:rPr>
      </w:pP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 xml:space="preserve">　　信息中心技术支持：花景艺</w:t>
      </w: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 </w:t>
      </w: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 xml:space="preserve"> 联系电话：82698792、</w:t>
      </w:r>
    </w:p>
    <w:p w:rsidR="00795C84" w:rsidRPr="00795C84" w:rsidRDefault="00795C84" w:rsidP="005606B5">
      <w:pPr>
        <w:widowControl/>
        <w:shd w:val="clear" w:color="auto" w:fill="FFFFFF"/>
        <w:spacing w:line="560" w:lineRule="exact"/>
        <w:rPr>
          <w:rFonts w:ascii="仿宋_GB2312" w:eastAsia="仿宋_GB2312" w:hAnsi="微软雅黑" w:cs="宋体"/>
          <w:color w:val="666666"/>
          <w:kern w:val="0"/>
          <w:sz w:val="32"/>
          <w:szCs w:val="32"/>
        </w:rPr>
      </w:pP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 xml:space="preserve">　　13514701180</w:t>
      </w:r>
    </w:p>
    <w:p w:rsidR="00795C84" w:rsidRPr="00795C84" w:rsidRDefault="00795C84" w:rsidP="005606B5">
      <w:pPr>
        <w:widowControl/>
        <w:shd w:val="clear" w:color="auto" w:fill="FFFFFF"/>
        <w:spacing w:line="560" w:lineRule="exact"/>
        <w:rPr>
          <w:rFonts w:ascii="仿宋_GB2312" w:eastAsia="仿宋_GB2312" w:hAnsi="微软雅黑" w:cs="宋体"/>
          <w:color w:val="666666"/>
          <w:kern w:val="0"/>
          <w:sz w:val="32"/>
          <w:szCs w:val="32"/>
        </w:rPr>
      </w:pP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 xml:space="preserve">　　高教处联系人： </w:t>
      </w:r>
      <w:proofErr w:type="gramStart"/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荣燕宁</w:t>
      </w:r>
      <w:proofErr w:type="gramEnd"/>
    </w:p>
    <w:p w:rsidR="00795C84" w:rsidRPr="00795C84" w:rsidRDefault="00795C84" w:rsidP="005606B5">
      <w:pPr>
        <w:widowControl/>
        <w:shd w:val="clear" w:color="auto" w:fill="FFFFFF"/>
        <w:spacing w:line="560" w:lineRule="exact"/>
        <w:rPr>
          <w:rFonts w:ascii="仿宋_GB2312" w:eastAsia="仿宋_GB2312" w:hAnsi="微软雅黑" w:cs="宋体"/>
          <w:color w:val="666666"/>
          <w:kern w:val="0"/>
          <w:sz w:val="32"/>
          <w:szCs w:val="32"/>
        </w:rPr>
      </w:pP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 xml:space="preserve">　　联系电话：51994949</w:t>
      </w:r>
    </w:p>
    <w:p w:rsidR="00795C84" w:rsidRPr="00795C84" w:rsidRDefault="00795C84" w:rsidP="005606B5">
      <w:pPr>
        <w:widowControl/>
        <w:shd w:val="clear" w:color="auto" w:fill="FFFFFF"/>
        <w:spacing w:line="560" w:lineRule="exact"/>
        <w:rPr>
          <w:rFonts w:ascii="仿宋_GB2312" w:eastAsia="仿宋_GB2312" w:hAnsi="微软雅黑" w:cs="宋体"/>
          <w:color w:val="666666"/>
          <w:kern w:val="0"/>
          <w:sz w:val="32"/>
          <w:szCs w:val="32"/>
        </w:rPr>
      </w:pP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 xml:space="preserve">　　E-mail：bjedu_gjc@163.com</w:t>
      </w:r>
    </w:p>
    <w:p w:rsidR="00795C84" w:rsidRPr="00795C84" w:rsidRDefault="00795C84" w:rsidP="005606B5">
      <w:pPr>
        <w:widowControl/>
        <w:shd w:val="clear" w:color="auto" w:fill="FFFFFF"/>
        <w:spacing w:line="560" w:lineRule="exact"/>
        <w:rPr>
          <w:rFonts w:ascii="仿宋_GB2312" w:eastAsia="仿宋_GB2312" w:hAnsi="微软雅黑" w:cs="宋体"/>
          <w:color w:val="666666"/>
          <w:kern w:val="0"/>
          <w:sz w:val="32"/>
          <w:szCs w:val="32"/>
        </w:rPr>
      </w:pP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 </w:t>
      </w:r>
    </w:p>
    <w:p w:rsidR="00795C84" w:rsidRPr="00795C84" w:rsidRDefault="00795C84" w:rsidP="005606B5">
      <w:pPr>
        <w:widowControl/>
        <w:shd w:val="clear" w:color="auto" w:fill="FFFFFF"/>
        <w:spacing w:line="560" w:lineRule="exact"/>
        <w:rPr>
          <w:rFonts w:ascii="仿宋_GB2312" w:eastAsia="仿宋_GB2312" w:hAnsi="微软雅黑" w:cs="宋体"/>
          <w:color w:val="666666"/>
          <w:kern w:val="0"/>
          <w:sz w:val="32"/>
          <w:szCs w:val="32"/>
        </w:rPr>
      </w:pP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 </w:t>
      </w:r>
    </w:p>
    <w:p w:rsidR="00795C84" w:rsidRPr="00795C84" w:rsidRDefault="00795C84" w:rsidP="005606B5">
      <w:pPr>
        <w:widowControl/>
        <w:shd w:val="clear" w:color="auto" w:fill="FFFFFF"/>
        <w:spacing w:line="560" w:lineRule="exact"/>
        <w:jc w:val="right"/>
        <w:rPr>
          <w:rFonts w:ascii="仿宋_GB2312" w:eastAsia="仿宋_GB2312" w:hAnsi="微软雅黑" w:cs="宋体"/>
          <w:color w:val="666666"/>
          <w:kern w:val="0"/>
          <w:sz w:val="32"/>
          <w:szCs w:val="32"/>
        </w:rPr>
      </w:pP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 xml:space="preserve">　　</w:t>
      </w: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 </w:t>
      </w: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 xml:space="preserve"> </w:t>
      </w: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 </w:t>
      </w: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市教委高教处</w:t>
      </w:r>
      <w:r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  </w:t>
      </w:r>
    </w:p>
    <w:p w:rsidR="00CE6E12" w:rsidRPr="00795C84" w:rsidRDefault="002A2C65" w:rsidP="003C5629">
      <w:pPr>
        <w:widowControl/>
        <w:shd w:val="clear" w:color="auto" w:fill="FFFFFF"/>
        <w:spacing w:line="560" w:lineRule="exact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2020</w:t>
      </w:r>
      <w:r w:rsidR="00795C84"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年</w:t>
      </w:r>
      <w:r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9</w:t>
      </w:r>
      <w:r w:rsidR="00795C84" w:rsidRPr="00795C84">
        <w:rPr>
          <w:rFonts w:ascii="仿宋_GB2312" w:eastAsia="仿宋_GB2312" w:hAnsi="微软雅黑" w:cs="宋体" w:hint="eastAsia"/>
          <w:color w:val="666666"/>
          <w:kern w:val="0"/>
          <w:sz w:val="32"/>
          <w:szCs w:val="32"/>
        </w:rPr>
        <w:t>月7日</w:t>
      </w:r>
      <w:bookmarkStart w:id="0" w:name="_GoBack"/>
      <w:bookmarkEnd w:id="0"/>
    </w:p>
    <w:sectPr w:rsidR="00CE6E12" w:rsidRPr="00795C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Microsoft YaHei UI"/>
    <w:charset w:val="86"/>
    <w:family w:val="script"/>
    <w:pitch w:val="fixed"/>
    <w:sig w:usb0="00000000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C84"/>
    <w:rsid w:val="002A2C65"/>
    <w:rsid w:val="003C5629"/>
    <w:rsid w:val="005606B5"/>
    <w:rsid w:val="00795C84"/>
    <w:rsid w:val="00A57A73"/>
    <w:rsid w:val="00A820C1"/>
    <w:rsid w:val="00D3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370D9B1-2673-4C7A-975C-7DC25C841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link w:val="30"/>
    <w:uiPriority w:val="9"/>
    <w:qFormat/>
    <w:rsid w:val="00795C84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标题 3 字符"/>
    <w:basedOn w:val="a0"/>
    <w:link w:val="3"/>
    <w:uiPriority w:val="9"/>
    <w:rsid w:val="00795C84"/>
    <w:rPr>
      <w:rFonts w:ascii="宋体" w:eastAsia="宋体" w:hAnsi="宋体" w:cs="宋体"/>
      <w:b/>
      <w:bCs/>
      <w:kern w:val="0"/>
      <w:sz w:val="27"/>
      <w:szCs w:val="27"/>
    </w:rPr>
  </w:style>
  <w:style w:type="character" w:customStyle="1" w:styleId="z-date">
    <w:name w:val="z-date"/>
    <w:basedOn w:val="a0"/>
    <w:rsid w:val="00795C84"/>
  </w:style>
  <w:style w:type="paragraph" w:styleId="a3">
    <w:name w:val="Normal (Web)"/>
    <w:basedOn w:val="a"/>
    <w:uiPriority w:val="99"/>
    <w:semiHidden/>
    <w:unhideWhenUsed/>
    <w:rsid w:val="00795C8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C5629"/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3C562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7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84383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1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12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38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69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36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91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16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31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12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1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30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8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94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11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60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1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5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6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27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19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7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9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82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13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05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39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30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50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30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85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39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42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荣燕宁</dc:creator>
  <cp:lastModifiedBy>DELL</cp:lastModifiedBy>
  <cp:revision>4</cp:revision>
  <cp:lastPrinted>2020-09-08T06:41:00Z</cp:lastPrinted>
  <dcterms:created xsi:type="dcterms:W3CDTF">2020-09-07T08:20:00Z</dcterms:created>
  <dcterms:modified xsi:type="dcterms:W3CDTF">2020-09-08T06:42:00Z</dcterms:modified>
</cp:coreProperties>
</file>