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504F" w:rsidRPr="00EF504F" w:rsidRDefault="00EF504F" w:rsidP="00EF504F">
      <w:pPr>
        <w:widowControl/>
        <w:pBdr>
          <w:bottom w:val="dashed" w:sz="6" w:space="9" w:color="D8D8D8"/>
        </w:pBdr>
        <w:shd w:val="clear" w:color="auto" w:fill="FFFFFF"/>
        <w:spacing w:line="480" w:lineRule="auto"/>
        <w:jc w:val="center"/>
        <w:outlineLvl w:val="2"/>
        <w:rPr>
          <w:rFonts w:ascii="微软雅黑" w:eastAsia="微软雅黑" w:hAnsi="微软雅黑" w:cs="宋体"/>
          <w:b/>
          <w:bCs/>
          <w:color w:val="555555"/>
          <w:kern w:val="0"/>
          <w:sz w:val="32"/>
          <w:szCs w:val="32"/>
        </w:rPr>
      </w:pPr>
      <w:r w:rsidRPr="00EF504F">
        <w:rPr>
          <w:rFonts w:ascii="微软雅黑" w:eastAsia="微软雅黑" w:hAnsi="微软雅黑" w:cs="宋体" w:hint="eastAsia"/>
          <w:b/>
          <w:bCs/>
          <w:color w:val="555555"/>
          <w:kern w:val="0"/>
          <w:sz w:val="32"/>
          <w:szCs w:val="32"/>
        </w:rPr>
        <w:t>北京市教育委员会关于开展2020年“北京高校优秀本科育人团队”和“北京高校优秀本科教学管理人员”评选工作的通知</w:t>
      </w:r>
    </w:p>
    <w:p w:rsidR="00EF504F" w:rsidRPr="00080D26" w:rsidRDefault="00EF504F" w:rsidP="00EF504F">
      <w:pPr>
        <w:widowControl/>
        <w:shd w:val="clear" w:color="auto" w:fill="FFFFFF"/>
        <w:spacing w:line="498" w:lineRule="atLeast"/>
        <w:jc w:val="center"/>
        <w:rPr>
          <w:rFonts w:ascii="宋体" w:eastAsia="宋体" w:hAnsi="宋体" w:cs="宋体"/>
          <w:color w:val="000000" w:themeColor="text1"/>
          <w:kern w:val="0"/>
          <w:sz w:val="25"/>
          <w:szCs w:val="25"/>
        </w:rPr>
      </w:pPr>
      <w:r w:rsidRPr="00EF504F">
        <w:rPr>
          <w:rFonts w:ascii="宋体" w:eastAsia="宋体" w:hAnsi="宋体" w:cs="宋体" w:hint="eastAsia"/>
          <w:color w:val="666666"/>
          <w:kern w:val="0"/>
          <w:sz w:val="25"/>
          <w:szCs w:val="25"/>
        </w:rPr>
        <w:t xml:space="preserve">　</w:t>
      </w:r>
      <w:r w:rsidRPr="00080D26">
        <w:rPr>
          <w:rFonts w:ascii="宋体" w:eastAsia="宋体" w:hAnsi="宋体" w:cs="宋体" w:hint="eastAsia"/>
          <w:color w:val="000000" w:themeColor="text1"/>
          <w:kern w:val="0"/>
          <w:sz w:val="25"/>
          <w:szCs w:val="25"/>
        </w:rPr>
        <w:t xml:space="preserve">　京教函〔2020〕149号</w:t>
      </w:r>
    </w:p>
    <w:p w:rsidR="00EF504F" w:rsidRPr="00EF504F" w:rsidRDefault="00EF504F" w:rsidP="00EF504F">
      <w:pPr>
        <w:widowControl/>
        <w:shd w:val="clear" w:color="auto" w:fill="FFFFFF"/>
        <w:spacing w:line="498" w:lineRule="atLeast"/>
        <w:jc w:val="left"/>
        <w:rPr>
          <w:rFonts w:ascii="宋体" w:eastAsia="宋体" w:hAnsi="宋体" w:cs="宋体"/>
          <w:color w:val="666666"/>
          <w:kern w:val="0"/>
          <w:sz w:val="25"/>
          <w:szCs w:val="25"/>
        </w:rPr>
      </w:pPr>
      <w:r w:rsidRPr="00EF504F">
        <w:rPr>
          <w:rFonts w:ascii="宋体" w:eastAsia="宋体" w:hAnsi="宋体" w:cs="宋体" w:hint="eastAsia"/>
          <w:color w:val="666666"/>
          <w:kern w:val="0"/>
          <w:sz w:val="25"/>
          <w:szCs w:val="25"/>
        </w:rPr>
        <w:t xml:space="preserve">　　</w:t>
      </w:r>
    </w:p>
    <w:p w:rsidR="00EF504F" w:rsidRPr="00080D26" w:rsidRDefault="00EF504F" w:rsidP="00EF504F">
      <w:pPr>
        <w:widowControl/>
        <w:shd w:val="clear" w:color="auto" w:fill="FFFFFF"/>
        <w:spacing w:line="498" w:lineRule="atLeast"/>
        <w:jc w:val="left"/>
        <w:rPr>
          <w:rFonts w:ascii="宋体" w:eastAsia="宋体" w:hAnsi="宋体" w:cs="宋体"/>
          <w:color w:val="000000" w:themeColor="text1"/>
          <w:kern w:val="0"/>
          <w:sz w:val="25"/>
          <w:szCs w:val="25"/>
        </w:rPr>
      </w:pPr>
      <w:r w:rsidRPr="00080D26">
        <w:rPr>
          <w:rFonts w:ascii="宋体" w:eastAsia="宋体" w:hAnsi="宋体" w:cs="宋体" w:hint="eastAsia"/>
          <w:color w:val="000000" w:themeColor="text1"/>
          <w:kern w:val="0"/>
          <w:sz w:val="25"/>
          <w:szCs w:val="25"/>
        </w:rPr>
        <w:t>各高等学校：</w:t>
      </w:r>
    </w:p>
    <w:p w:rsidR="00EF504F" w:rsidRPr="00080D26" w:rsidRDefault="00EF504F" w:rsidP="00EF504F">
      <w:pPr>
        <w:widowControl/>
        <w:shd w:val="clear" w:color="auto" w:fill="FFFFFF"/>
        <w:spacing w:line="498" w:lineRule="atLeast"/>
        <w:jc w:val="left"/>
        <w:rPr>
          <w:rFonts w:ascii="宋体" w:eastAsia="宋体" w:hAnsi="宋体" w:cs="宋体"/>
          <w:color w:val="000000" w:themeColor="text1"/>
          <w:kern w:val="0"/>
          <w:sz w:val="25"/>
          <w:szCs w:val="25"/>
        </w:rPr>
      </w:pPr>
      <w:r w:rsidRPr="00080D26">
        <w:rPr>
          <w:rFonts w:ascii="宋体" w:eastAsia="宋体" w:hAnsi="宋体" w:cs="宋体" w:hint="eastAsia"/>
          <w:color w:val="000000" w:themeColor="text1"/>
          <w:kern w:val="0"/>
          <w:sz w:val="25"/>
          <w:szCs w:val="25"/>
        </w:rPr>
        <w:t xml:space="preserve">　　为落实立德树人根本任务，巩固人才培养中心地位，深化教育教学改革，提升教师团队教学能力和管理能力，按照市委、市政府印发的《关于统筹推进北京高等教育改革发展的若干意见》(京发〔2018〕12号)要求，决定继续开展2020年“北京高校优秀本科育人团队”和“北京高校优秀本科教学管理人员”评选工作。现将相关事宜通知如下：</w:t>
      </w:r>
    </w:p>
    <w:p w:rsidR="00EF504F" w:rsidRPr="00080D26" w:rsidRDefault="00EF504F" w:rsidP="00EF504F">
      <w:pPr>
        <w:widowControl/>
        <w:shd w:val="clear" w:color="auto" w:fill="FFFFFF"/>
        <w:spacing w:line="498" w:lineRule="atLeast"/>
        <w:jc w:val="left"/>
        <w:rPr>
          <w:rFonts w:ascii="宋体" w:eastAsia="宋体" w:hAnsi="宋体" w:cs="宋体"/>
          <w:color w:val="000000" w:themeColor="text1"/>
          <w:kern w:val="0"/>
          <w:sz w:val="25"/>
          <w:szCs w:val="25"/>
        </w:rPr>
      </w:pPr>
      <w:r w:rsidRPr="00080D26">
        <w:rPr>
          <w:rFonts w:ascii="宋体" w:eastAsia="宋体" w:hAnsi="宋体" w:cs="宋体" w:hint="eastAsia"/>
          <w:color w:val="000000" w:themeColor="text1"/>
          <w:kern w:val="0"/>
          <w:sz w:val="25"/>
          <w:szCs w:val="25"/>
        </w:rPr>
        <w:t xml:space="preserve">　　一、评选范围</w:t>
      </w:r>
    </w:p>
    <w:p w:rsidR="00EF504F" w:rsidRPr="00080D26" w:rsidRDefault="00EF504F" w:rsidP="00EF504F">
      <w:pPr>
        <w:widowControl/>
        <w:shd w:val="clear" w:color="auto" w:fill="FFFFFF"/>
        <w:spacing w:line="498" w:lineRule="atLeast"/>
        <w:jc w:val="left"/>
        <w:rPr>
          <w:rFonts w:ascii="宋体" w:eastAsia="宋体" w:hAnsi="宋体" w:cs="宋体"/>
          <w:color w:val="000000" w:themeColor="text1"/>
          <w:kern w:val="0"/>
          <w:sz w:val="25"/>
          <w:szCs w:val="25"/>
        </w:rPr>
      </w:pPr>
      <w:r w:rsidRPr="00080D26">
        <w:rPr>
          <w:rFonts w:ascii="宋体" w:eastAsia="宋体" w:hAnsi="宋体" w:cs="宋体" w:hint="eastAsia"/>
          <w:color w:val="000000" w:themeColor="text1"/>
          <w:kern w:val="0"/>
          <w:sz w:val="25"/>
          <w:szCs w:val="25"/>
        </w:rPr>
        <w:t xml:space="preserve">　　“北京高校优秀本科育人团队”评选范围为:北京地区普通本科高等学校负责本科人才培养的教研室、研究所、实验室、教学基地、实训基地等基层教学组织。 </w:t>
      </w:r>
    </w:p>
    <w:p w:rsidR="00EF504F" w:rsidRPr="00080D26" w:rsidRDefault="00EF504F" w:rsidP="00EF504F">
      <w:pPr>
        <w:widowControl/>
        <w:shd w:val="clear" w:color="auto" w:fill="FFFFFF"/>
        <w:spacing w:line="498" w:lineRule="atLeast"/>
        <w:jc w:val="left"/>
        <w:rPr>
          <w:rFonts w:ascii="宋体" w:eastAsia="宋体" w:hAnsi="宋体" w:cs="宋体"/>
          <w:color w:val="000000" w:themeColor="text1"/>
          <w:kern w:val="0"/>
          <w:sz w:val="25"/>
          <w:szCs w:val="25"/>
        </w:rPr>
      </w:pPr>
      <w:r w:rsidRPr="00080D26">
        <w:rPr>
          <w:rFonts w:ascii="宋体" w:eastAsia="宋体" w:hAnsi="宋体" w:cs="宋体" w:hint="eastAsia"/>
          <w:color w:val="000000" w:themeColor="text1"/>
          <w:kern w:val="0"/>
          <w:sz w:val="25"/>
          <w:szCs w:val="25"/>
        </w:rPr>
        <w:t xml:space="preserve">　　</w:t>
      </w:r>
      <w:r w:rsidR="00914CC8" w:rsidRPr="00914CC8">
        <w:rPr>
          <w:rFonts w:ascii="宋体" w:eastAsia="宋体" w:hAnsi="宋体" w:cs="宋体"/>
          <w:color w:val="000000" w:themeColor="text1"/>
          <w:kern w:val="0"/>
          <w:sz w:val="25"/>
          <w:szCs w:val="25"/>
        </w:rPr>
        <w:t>“北京高校优秀本科教学管理人员”评选范围为:北京地区普通本科高校当前在本科教学管理岗位上</w:t>
      </w:r>
      <w:bookmarkStart w:id="0" w:name="_GoBack"/>
      <w:bookmarkEnd w:id="0"/>
      <w:r w:rsidR="00914CC8" w:rsidRPr="00914CC8">
        <w:rPr>
          <w:rFonts w:ascii="宋体" w:eastAsia="宋体" w:hAnsi="宋体" w:cs="宋体"/>
          <w:color w:val="000000" w:themeColor="text1"/>
          <w:kern w:val="0"/>
          <w:sz w:val="25"/>
          <w:szCs w:val="25"/>
        </w:rPr>
        <w:t>工作的教学管理人员。</w:t>
      </w:r>
    </w:p>
    <w:p w:rsidR="00EF504F" w:rsidRPr="00080D26" w:rsidRDefault="00EF504F" w:rsidP="00EF504F">
      <w:pPr>
        <w:widowControl/>
        <w:shd w:val="clear" w:color="auto" w:fill="FFFFFF"/>
        <w:spacing w:line="498" w:lineRule="atLeast"/>
        <w:jc w:val="left"/>
        <w:rPr>
          <w:rFonts w:ascii="宋体" w:eastAsia="宋体" w:hAnsi="宋体" w:cs="宋体"/>
          <w:color w:val="000000" w:themeColor="text1"/>
          <w:kern w:val="0"/>
          <w:sz w:val="25"/>
          <w:szCs w:val="25"/>
        </w:rPr>
      </w:pPr>
      <w:r w:rsidRPr="00080D26">
        <w:rPr>
          <w:rFonts w:ascii="宋体" w:eastAsia="宋体" w:hAnsi="宋体" w:cs="宋体" w:hint="eastAsia"/>
          <w:color w:val="000000" w:themeColor="text1"/>
          <w:kern w:val="0"/>
          <w:sz w:val="25"/>
          <w:szCs w:val="25"/>
        </w:rPr>
        <w:t xml:space="preserve">　　二、评选名额</w:t>
      </w:r>
    </w:p>
    <w:p w:rsidR="00EF504F" w:rsidRPr="00080D26" w:rsidRDefault="00EF504F" w:rsidP="00EF504F">
      <w:pPr>
        <w:widowControl/>
        <w:shd w:val="clear" w:color="auto" w:fill="FFFFFF"/>
        <w:spacing w:line="498" w:lineRule="atLeast"/>
        <w:jc w:val="left"/>
        <w:rPr>
          <w:rFonts w:ascii="宋体" w:eastAsia="宋体" w:hAnsi="宋体" w:cs="宋体"/>
          <w:color w:val="000000" w:themeColor="text1"/>
          <w:kern w:val="0"/>
          <w:sz w:val="25"/>
          <w:szCs w:val="25"/>
        </w:rPr>
      </w:pPr>
      <w:r w:rsidRPr="00080D26">
        <w:rPr>
          <w:rFonts w:ascii="宋体" w:eastAsia="宋体" w:hAnsi="宋体" w:cs="宋体" w:hint="eastAsia"/>
          <w:color w:val="000000" w:themeColor="text1"/>
          <w:kern w:val="0"/>
          <w:sz w:val="25"/>
          <w:szCs w:val="25"/>
        </w:rPr>
        <w:t xml:space="preserve">　　2020年将评选表彰30个左右“北京高校优秀本科育人团队”、30名左右“北京高校优秀本科教学管理人员”。</w:t>
      </w:r>
    </w:p>
    <w:p w:rsidR="00EF504F" w:rsidRPr="00080D26" w:rsidRDefault="00EF504F" w:rsidP="00EF504F">
      <w:pPr>
        <w:widowControl/>
        <w:shd w:val="clear" w:color="auto" w:fill="FFFFFF"/>
        <w:spacing w:line="498" w:lineRule="atLeast"/>
        <w:jc w:val="left"/>
        <w:rPr>
          <w:rFonts w:ascii="宋体" w:eastAsia="宋体" w:hAnsi="宋体" w:cs="宋体"/>
          <w:color w:val="000000" w:themeColor="text1"/>
          <w:kern w:val="0"/>
          <w:sz w:val="25"/>
          <w:szCs w:val="25"/>
        </w:rPr>
      </w:pPr>
      <w:r w:rsidRPr="00080D26">
        <w:rPr>
          <w:rFonts w:ascii="宋体" w:eastAsia="宋体" w:hAnsi="宋体" w:cs="宋体" w:hint="eastAsia"/>
          <w:color w:val="000000" w:themeColor="text1"/>
          <w:kern w:val="0"/>
          <w:sz w:val="25"/>
          <w:szCs w:val="25"/>
        </w:rPr>
        <w:t xml:space="preserve">　　三、评选条件</w:t>
      </w:r>
    </w:p>
    <w:p w:rsidR="00EF504F" w:rsidRPr="00080D26" w:rsidRDefault="00EF504F" w:rsidP="00EF504F">
      <w:pPr>
        <w:widowControl/>
        <w:shd w:val="clear" w:color="auto" w:fill="FFFFFF"/>
        <w:spacing w:line="498" w:lineRule="atLeast"/>
        <w:jc w:val="left"/>
        <w:rPr>
          <w:rFonts w:ascii="宋体" w:eastAsia="宋体" w:hAnsi="宋体" w:cs="宋体"/>
          <w:color w:val="000000" w:themeColor="text1"/>
          <w:kern w:val="0"/>
          <w:sz w:val="25"/>
          <w:szCs w:val="25"/>
        </w:rPr>
      </w:pPr>
      <w:r w:rsidRPr="00080D26">
        <w:rPr>
          <w:rFonts w:ascii="宋体" w:eastAsia="宋体" w:hAnsi="宋体" w:cs="宋体" w:hint="eastAsia"/>
          <w:color w:val="000000" w:themeColor="text1"/>
          <w:kern w:val="0"/>
          <w:sz w:val="25"/>
          <w:szCs w:val="25"/>
        </w:rPr>
        <w:t xml:space="preserve">　　(一)北京高校优秀本科育人团队</w:t>
      </w:r>
    </w:p>
    <w:p w:rsidR="00EF504F" w:rsidRPr="00080D26" w:rsidRDefault="00EF504F" w:rsidP="00EF504F">
      <w:pPr>
        <w:widowControl/>
        <w:shd w:val="clear" w:color="auto" w:fill="FFFFFF"/>
        <w:spacing w:line="498" w:lineRule="atLeast"/>
        <w:jc w:val="left"/>
        <w:rPr>
          <w:rFonts w:ascii="宋体" w:eastAsia="宋体" w:hAnsi="宋体" w:cs="宋体"/>
          <w:color w:val="000000" w:themeColor="text1"/>
          <w:kern w:val="0"/>
          <w:sz w:val="25"/>
          <w:szCs w:val="25"/>
        </w:rPr>
      </w:pPr>
      <w:r w:rsidRPr="00080D26">
        <w:rPr>
          <w:rFonts w:ascii="宋体" w:eastAsia="宋体" w:hAnsi="宋体" w:cs="宋体" w:hint="eastAsia"/>
          <w:color w:val="000000" w:themeColor="text1"/>
          <w:kern w:val="0"/>
          <w:sz w:val="25"/>
          <w:szCs w:val="25"/>
        </w:rPr>
        <w:lastRenderedPageBreak/>
        <w:t xml:space="preserve">　　育人效果显著。团队能够落实立德树人根本任务，人才培养契合国家和北京市经济社会发展需求，教学理念和手段先进，教学内容完善，教学方法科学，重视实践创新教育，能够引导学生进行研究性学习和创新性实践，培养学生发现、分析和解决问题的兴趣和能力，学生受益面广。团队能够深入开展本科教育教学改革，不断提升人才培养质量，改革成果已经显现，成果经验具有可推广性。</w:t>
      </w:r>
    </w:p>
    <w:p w:rsidR="00EF504F" w:rsidRPr="00080D26" w:rsidRDefault="00EF504F" w:rsidP="00EF504F">
      <w:pPr>
        <w:widowControl/>
        <w:shd w:val="clear" w:color="auto" w:fill="FFFFFF"/>
        <w:spacing w:line="498" w:lineRule="atLeast"/>
        <w:jc w:val="left"/>
        <w:rPr>
          <w:rFonts w:ascii="宋体" w:eastAsia="宋体" w:hAnsi="宋体" w:cs="宋体"/>
          <w:color w:val="000000" w:themeColor="text1"/>
          <w:kern w:val="0"/>
          <w:sz w:val="25"/>
          <w:szCs w:val="25"/>
        </w:rPr>
      </w:pPr>
      <w:r w:rsidRPr="00080D26">
        <w:rPr>
          <w:rFonts w:ascii="宋体" w:eastAsia="宋体" w:hAnsi="宋体" w:cs="宋体" w:hint="eastAsia"/>
          <w:color w:val="000000" w:themeColor="text1"/>
          <w:kern w:val="0"/>
          <w:sz w:val="25"/>
          <w:szCs w:val="25"/>
        </w:rPr>
        <w:t xml:space="preserve">　　团队结构合理。团队带头人应为本专业领域在职教授，长期从事本科生教学工作，具有先进的教育理念，师德高尚、治学严谨，课程思政建设成效显著，具有很好的教育教学能力和组织领导能力。团队全体成员应爱岗敬业、关爱学生，整体育人效果突出。团队应具有明确的发展目标、良好的合作精神和梯队结构，年龄、职称和知识结构合理，在指导和激励中青年教师提高专业素质和业务水平方面成效显著。</w:t>
      </w:r>
    </w:p>
    <w:p w:rsidR="00EF504F" w:rsidRPr="00080D26" w:rsidRDefault="00EF504F" w:rsidP="00EF504F">
      <w:pPr>
        <w:widowControl/>
        <w:shd w:val="clear" w:color="auto" w:fill="FFFFFF"/>
        <w:spacing w:line="498" w:lineRule="atLeast"/>
        <w:jc w:val="left"/>
        <w:rPr>
          <w:rFonts w:ascii="宋体" w:eastAsia="宋体" w:hAnsi="宋体" w:cs="宋体"/>
          <w:color w:val="000000" w:themeColor="text1"/>
          <w:kern w:val="0"/>
          <w:sz w:val="25"/>
          <w:szCs w:val="25"/>
        </w:rPr>
      </w:pPr>
      <w:r w:rsidRPr="00080D26">
        <w:rPr>
          <w:rFonts w:ascii="宋体" w:eastAsia="宋体" w:hAnsi="宋体" w:cs="宋体" w:hint="eastAsia"/>
          <w:color w:val="000000" w:themeColor="text1"/>
          <w:kern w:val="0"/>
          <w:sz w:val="25"/>
          <w:szCs w:val="25"/>
        </w:rPr>
        <w:t xml:space="preserve">　　(二)北京高校优秀本科教学管理人员</w:t>
      </w:r>
    </w:p>
    <w:p w:rsidR="00EF504F" w:rsidRPr="00080D26" w:rsidRDefault="00EF504F" w:rsidP="00EF504F">
      <w:pPr>
        <w:widowControl/>
        <w:shd w:val="clear" w:color="auto" w:fill="FFFFFF"/>
        <w:spacing w:line="498" w:lineRule="atLeast"/>
        <w:jc w:val="left"/>
        <w:rPr>
          <w:rFonts w:ascii="宋体" w:eastAsia="宋体" w:hAnsi="宋体" w:cs="宋体"/>
          <w:color w:val="000000" w:themeColor="text1"/>
          <w:kern w:val="0"/>
          <w:sz w:val="25"/>
          <w:szCs w:val="25"/>
        </w:rPr>
      </w:pPr>
      <w:r w:rsidRPr="00080D26">
        <w:rPr>
          <w:rFonts w:ascii="宋体" w:eastAsia="宋体" w:hAnsi="宋体" w:cs="宋体" w:hint="eastAsia"/>
          <w:color w:val="000000" w:themeColor="text1"/>
          <w:kern w:val="0"/>
          <w:sz w:val="25"/>
          <w:szCs w:val="25"/>
        </w:rPr>
        <w:t xml:space="preserve">　　热爱教育事业，具有先进的教学理念，注重理论学习，熟悉本科教学管理业务，甘于奉献、廉洁自律，在开展专业课程教材建设、推动本科生实践创新能力培养、组织各项教学活动中成绩突出，有较强的服务意识，能够创新性地组织开展教育教学改革并取得明显成效。</w:t>
      </w:r>
    </w:p>
    <w:p w:rsidR="00EF504F" w:rsidRPr="00080D26" w:rsidRDefault="00EF504F" w:rsidP="00EF504F">
      <w:pPr>
        <w:widowControl/>
        <w:shd w:val="clear" w:color="auto" w:fill="FFFFFF"/>
        <w:spacing w:line="498" w:lineRule="atLeast"/>
        <w:jc w:val="left"/>
        <w:rPr>
          <w:rFonts w:ascii="宋体" w:eastAsia="宋体" w:hAnsi="宋体" w:cs="宋体"/>
          <w:color w:val="000000" w:themeColor="text1"/>
          <w:kern w:val="0"/>
          <w:sz w:val="25"/>
          <w:szCs w:val="25"/>
        </w:rPr>
      </w:pPr>
      <w:r w:rsidRPr="00080D26">
        <w:rPr>
          <w:rFonts w:ascii="宋体" w:eastAsia="宋体" w:hAnsi="宋体" w:cs="宋体" w:hint="eastAsia"/>
          <w:color w:val="000000" w:themeColor="text1"/>
          <w:kern w:val="0"/>
          <w:sz w:val="25"/>
          <w:szCs w:val="25"/>
        </w:rPr>
        <w:t xml:space="preserve">　　四、申报评选方式</w:t>
      </w:r>
    </w:p>
    <w:p w:rsidR="00EF504F" w:rsidRPr="00080D26" w:rsidRDefault="00EF504F" w:rsidP="00EF504F">
      <w:pPr>
        <w:widowControl/>
        <w:shd w:val="clear" w:color="auto" w:fill="FFFFFF"/>
        <w:spacing w:line="498" w:lineRule="atLeast"/>
        <w:jc w:val="left"/>
        <w:rPr>
          <w:rFonts w:ascii="宋体" w:eastAsia="宋体" w:hAnsi="宋体" w:cs="宋体"/>
          <w:color w:val="000000" w:themeColor="text1"/>
          <w:kern w:val="0"/>
          <w:sz w:val="25"/>
          <w:szCs w:val="25"/>
        </w:rPr>
      </w:pPr>
      <w:r w:rsidRPr="00080D26">
        <w:rPr>
          <w:rFonts w:ascii="宋体" w:eastAsia="宋体" w:hAnsi="宋体" w:cs="宋体" w:hint="eastAsia"/>
          <w:color w:val="000000" w:themeColor="text1"/>
          <w:kern w:val="0"/>
          <w:sz w:val="25"/>
          <w:szCs w:val="25"/>
        </w:rPr>
        <w:t xml:space="preserve">　　根据上述评选条件，每校原则上推荐1个“北京高校优秀本科育人团队”候选团队和1位“北京高校优秀本科教学管理人员”候选人，经学校遴选并公示后向市教委推荐。市教委将组织专家对候选团队和候选人进行评选，经市教委审定后正式公布结果。</w:t>
      </w:r>
    </w:p>
    <w:p w:rsidR="00EF504F" w:rsidRPr="00080D26" w:rsidRDefault="00EF504F" w:rsidP="00EF504F">
      <w:pPr>
        <w:widowControl/>
        <w:shd w:val="clear" w:color="auto" w:fill="FFFFFF"/>
        <w:spacing w:line="498" w:lineRule="atLeast"/>
        <w:jc w:val="left"/>
        <w:rPr>
          <w:rFonts w:ascii="宋体" w:eastAsia="宋体" w:hAnsi="宋体" w:cs="宋体"/>
          <w:color w:val="000000" w:themeColor="text1"/>
          <w:kern w:val="0"/>
          <w:sz w:val="25"/>
          <w:szCs w:val="25"/>
        </w:rPr>
      </w:pPr>
      <w:r w:rsidRPr="00080D26">
        <w:rPr>
          <w:rFonts w:ascii="宋体" w:eastAsia="宋体" w:hAnsi="宋体" w:cs="宋体" w:hint="eastAsia"/>
          <w:color w:val="000000" w:themeColor="text1"/>
          <w:kern w:val="0"/>
          <w:sz w:val="25"/>
          <w:szCs w:val="25"/>
        </w:rPr>
        <w:lastRenderedPageBreak/>
        <w:t xml:space="preserve">　　市教委将对“北京高校优秀本科育人团队”和“北京高校优秀本科教学管理人员”进行表彰，并予以相应政策支持，鼓励团队和管理人员强化本科教学改革，提高育人水平。</w:t>
      </w:r>
    </w:p>
    <w:p w:rsidR="00EF504F" w:rsidRPr="00080D26" w:rsidRDefault="00EF504F" w:rsidP="00EF504F">
      <w:pPr>
        <w:widowControl/>
        <w:shd w:val="clear" w:color="auto" w:fill="FFFFFF"/>
        <w:spacing w:line="498" w:lineRule="atLeast"/>
        <w:jc w:val="left"/>
        <w:rPr>
          <w:rFonts w:ascii="宋体" w:eastAsia="宋体" w:hAnsi="宋体" w:cs="宋体"/>
          <w:color w:val="000000" w:themeColor="text1"/>
          <w:kern w:val="0"/>
          <w:sz w:val="25"/>
          <w:szCs w:val="25"/>
        </w:rPr>
      </w:pPr>
      <w:r w:rsidRPr="00080D26">
        <w:rPr>
          <w:rFonts w:ascii="宋体" w:eastAsia="宋体" w:hAnsi="宋体" w:cs="宋体" w:hint="eastAsia"/>
          <w:color w:val="000000" w:themeColor="text1"/>
          <w:kern w:val="0"/>
          <w:sz w:val="25"/>
          <w:szCs w:val="25"/>
        </w:rPr>
        <w:t xml:space="preserve">　　五、申报要求</w:t>
      </w:r>
    </w:p>
    <w:p w:rsidR="00EF504F" w:rsidRPr="00080D26" w:rsidRDefault="00EF504F" w:rsidP="00EF504F">
      <w:pPr>
        <w:widowControl/>
        <w:shd w:val="clear" w:color="auto" w:fill="FFFFFF"/>
        <w:spacing w:line="498" w:lineRule="atLeast"/>
        <w:jc w:val="left"/>
        <w:rPr>
          <w:rFonts w:ascii="宋体" w:eastAsia="宋体" w:hAnsi="宋体" w:cs="宋体"/>
          <w:color w:val="000000" w:themeColor="text1"/>
          <w:kern w:val="0"/>
          <w:sz w:val="25"/>
          <w:szCs w:val="25"/>
        </w:rPr>
      </w:pPr>
      <w:r w:rsidRPr="00080D26">
        <w:rPr>
          <w:rFonts w:ascii="宋体" w:eastAsia="宋体" w:hAnsi="宋体" w:cs="宋体" w:hint="eastAsia"/>
          <w:color w:val="000000" w:themeColor="text1"/>
          <w:kern w:val="0"/>
          <w:sz w:val="25"/>
          <w:szCs w:val="25"/>
        </w:rPr>
        <w:t xml:space="preserve">　　各校组织填报《“北京高校优秀本科育人团队”申报书》和《“北京高校优秀本科教学管理人员”申报书》，于2020年6月18日前将材料(汇总表，申报书)word版本和盖章后的pdf版本发送至邮箱jwgjczhao@126.com。</w:t>
      </w:r>
    </w:p>
    <w:p w:rsidR="00EF504F" w:rsidRPr="00EF504F" w:rsidRDefault="00EF504F" w:rsidP="00EF504F">
      <w:pPr>
        <w:widowControl/>
        <w:shd w:val="clear" w:color="auto" w:fill="FFFFFF"/>
        <w:spacing w:line="498" w:lineRule="atLeast"/>
        <w:jc w:val="left"/>
        <w:rPr>
          <w:rFonts w:ascii="宋体" w:eastAsia="宋体" w:hAnsi="宋体" w:cs="宋体"/>
          <w:color w:val="666666"/>
          <w:kern w:val="0"/>
          <w:sz w:val="25"/>
          <w:szCs w:val="25"/>
        </w:rPr>
      </w:pPr>
      <w:r w:rsidRPr="00EF504F">
        <w:rPr>
          <w:rFonts w:ascii="宋体" w:eastAsia="宋体" w:hAnsi="宋体" w:cs="宋体" w:hint="eastAsia"/>
          <w:color w:val="666666"/>
          <w:kern w:val="0"/>
          <w:sz w:val="25"/>
          <w:szCs w:val="25"/>
        </w:rPr>
        <w:t xml:space="preserve">　　</w:t>
      </w:r>
    </w:p>
    <w:p w:rsidR="00EF504F" w:rsidRPr="00EF504F" w:rsidRDefault="00EF504F" w:rsidP="00EF504F">
      <w:pPr>
        <w:widowControl/>
        <w:shd w:val="clear" w:color="auto" w:fill="FFFFFF"/>
        <w:spacing w:line="498" w:lineRule="atLeast"/>
        <w:jc w:val="left"/>
        <w:rPr>
          <w:rFonts w:ascii="宋体" w:eastAsia="宋体" w:hAnsi="宋体" w:cs="宋体"/>
          <w:color w:val="666666"/>
          <w:kern w:val="0"/>
          <w:sz w:val="25"/>
          <w:szCs w:val="25"/>
        </w:rPr>
      </w:pPr>
      <w:r w:rsidRPr="00EF504F">
        <w:rPr>
          <w:rFonts w:ascii="宋体" w:eastAsia="宋体" w:hAnsi="宋体" w:cs="宋体" w:hint="eastAsia"/>
          <w:color w:val="666666"/>
          <w:kern w:val="0"/>
          <w:sz w:val="25"/>
          <w:szCs w:val="25"/>
        </w:rPr>
        <w:t xml:space="preserve">　　</w:t>
      </w:r>
    </w:p>
    <w:p w:rsidR="00EF504F" w:rsidRPr="00EF504F" w:rsidRDefault="00EF504F" w:rsidP="00EF504F">
      <w:pPr>
        <w:widowControl/>
        <w:shd w:val="clear" w:color="auto" w:fill="FFFFFF"/>
        <w:spacing w:line="498" w:lineRule="atLeast"/>
        <w:jc w:val="right"/>
        <w:rPr>
          <w:rFonts w:ascii="宋体" w:eastAsia="宋体" w:hAnsi="宋体" w:cs="宋体"/>
          <w:color w:val="666666"/>
          <w:kern w:val="0"/>
          <w:sz w:val="25"/>
          <w:szCs w:val="25"/>
        </w:rPr>
      </w:pPr>
      <w:r w:rsidRPr="00EF504F">
        <w:rPr>
          <w:rFonts w:ascii="宋体" w:eastAsia="宋体" w:hAnsi="宋体" w:cs="宋体" w:hint="eastAsia"/>
          <w:color w:val="666666"/>
          <w:kern w:val="0"/>
          <w:sz w:val="25"/>
          <w:szCs w:val="25"/>
        </w:rPr>
        <w:t xml:space="preserve">　　北京市教育委员会</w:t>
      </w:r>
    </w:p>
    <w:p w:rsidR="00EF504F" w:rsidRPr="00EF504F" w:rsidRDefault="00EF504F" w:rsidP="00EF504F">
      <w:pPr>
        <w:widowControl/>
        <w:shd w:val="clear" w:color="auto" w:fill="FFFFFF"/>
        <w:spacing w:line="498" w:lineRule="atLeast"/>
        <w:jc w:val="right"/>
        <w:rPr>
          <w:rFonts w:ascii="宋体" w:eastAsia="宋体" w:hAnsi="宋体" w:cs="宋体"/>
          <w:color w:val="666666"/>
          <w:kern w:val="0"/>
          <w:sz w:val="25"/>
          <w:szCs w:val="25"/>
        </w:rPr>
      </w:pPr>
      <w:r w:rsidRPr="00EF504F">
        <w:rPr>
          <w:rFonts w:ascii="宋体" w:eastAsia="宋体" w:hAnsi="宋体" w:cs="宋体" w:hint="eastAsia"/>
          <w:color w:val="666666"/>
          <w:kern w:val="0"/>
          <w:sz w:val="25"/>
          <w:szCs w:val="25"/>
        </w:rPr>
        <w:t xml:space="preserve">　　2020年5月15日</w:t>
      </w:r>
    </w:p>
    <w:p w:rsidR="00EF504F" w:rsidRPr="00EF504F" w:rsidRDefault="00EF504F" w:rsidP="00EF504F">
      <w:pPr>
        <w:widowControl/>
        <w:shd w:val="clear" w:color="auto" w:fill="FFFFFF"/>
        <w:spacing w:line="498" w:lineRule="atLeast"/>
        <w:jc w:val="right"/>
        <w:rPr>
          <w:rFonts w:ascii="宋体" w:eastAsia="宋体" w:hAnsi="宋体" w:cs="宋体"/>
          <w:color w:val="666666"/>
          <w:kern w:val="0"/>
          <w:sz w:val="25"/>
          <w:szCs w:val="25"/>
        </w:rPr>
      </w:pPr>
      <w:r w:rsidRPr="00EF504F">
        <w:rPr>
          <w:rFonts w:ascii="宋体" w:eastAsia="宋体" w:hAnsi="宋体" w:cs="宋体" w:hint="eastAsia"/>
          <w:color w:val="666666"/>
          <w:kern w:val="0"/>
          <w:sz w:val="25"/>
          <w:szCs w:val="25"/>
        </w:rPr>
        <w:t xml:space="preserve">　　(联系人：赵晓琳;联系电话：51994844)</w:t>
      </w:r>
    </w:p>
    <w:p w:rsidR="00025B09" w:rsidRPr="00EF504F" w:rsidRDefault="00025B09"/>
    <w:sectPr w:rsidR="00025B09" w:rsidRPr="00EF504F" w:rsidSect="00745D2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97C64" w:rsidRDefault="00697C64" w:rsidP="00EF504F">
      <w:r>
        <w:separator/>
      </w:r>
    </w:p>
  </w:endnote>
  <w:endnote w:type="continuationSeparator" w:id="0">
    <w:p w:rsidR="00697C64" w:rsidRDefault="00697C64" w:rsidP="00EF50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97C64" w:rsidRDefault="00697C64" w:rsidP="00EF504F">
      <w:r>
        <w:separator/>
      </w:r>
    </w:p>
  </w:footnote>
  <w:footnote w:type="continuationSeparator" w:id="0">
    <w:p w:rsidR="00697C64" w:rsidRDefault="00697C64" w:rsidP="00EF504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EF504F"/>
    <w:rsid w:val="00025B09"/>
    <w:rsid w:val="00080D26"/>
    <w:rsid w:val="00541C46"/>
    <w:rsid w:val="005B792C"/>
    <w:rsid w:val="00697C64"/>
    <w:rsid w:val="00745D2B"/>
    <w:rsid w:val="00914CC8"/>
    <w:rsid w:val="0096304E"/>
    <w:rsid w:val="00A1669C"/>
    <w:rsid w:val="00E3595D"/>
    <w:rsid w:val="00E743E8"/>
    <w:rsid w:val="00EF50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AD46FB6D-7DDD-47A0-AD0E-A38ADB54BE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45D2B"/>
    <w:pPr>
      <w:widowControl w:val="0"/>
      <w:jc w:val="both"/>
    </w:pPr>
  </w:style>
  <w:style w:type="paragraph" w:styleId="3">
    <w:name w:val="heading 3"/>
    <w:basedOn w:val="a"/>
    <w:link w:val="30"/>
    <w:uiPriority w:val="9"/>
    <w:qFormat/>
    <w:rsid w:val="00EF504F"/>
    <w:pPr>
      <w:widowControl/>
      <w:spacing w:before="100" w:beforeAutospacing="1" w:after="100" w:afterAutospacing="1"/>
      <w:jc w:val="left"/>
      <w:outlineLvl w:val="2"/>
    </w:pPr>
    <w:rPr>
      <w:rFonts w:ascii="宋体" w:eastAsia="宋体" w:hAnsi="宋体" w:cs="宋体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F504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semiHidden/>
    <w:rsid w:val="00EF504F"/>
    <w:rPr>
      <w:sz w:val="18"/>
      <w:szCs w:val="18"/>
    </w:rPr>
  </w:style>
  <w:style w:type="paragraph" w:styleId="a5">
    <w:name w:val="footer"/>
    <w:basedOn w:val="a"/>
    <w:link w:val="a6"/>
    <w:uiPriority w:val="99"/>
    <w:semiHidden/>
    <w:unhideWhenUsed/>
    <w:rsid w:val="00EF504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semiHidden/>
    <w:rsid w:val="00EF504F"/>
    <w:rPr>
      <w:sz w:val="18"/>
      <w:szCs w:val="18"/>
    </w:rPr>
  </w:style>
  <w:style w:type="character" w:customStyle="1" w:styleId="30">
    <w:name w:val="标题 3 字符"/>
    <w:basedOn w:val="a0"/>
    <w:link w:val="3"/>
    <w:uiPriority w:val="9"/>
    <w:rsid w:val="00EF504F"/>
    <w:rPr>
      <w:rFonts w:ascii="宋体" w:eastAsia="宋体" w:hAnsi="宋体" w:cs="宋体"/>
      <w:b/>
      <w:bCs/>
      <w:kern w:val="0"/>
      <w:sz w:val="27"/>
      <w:szCs w:val="27"/>
    </w:rPr>
  </w:style>
  <w:style w:type="character" w:customStyle="1" w:styleId="z-date">
    <w:name w:val="z-date"/>
    <w:basedOn w:val="a0"/>
    <w:rsid w:val="00EF504F"/>
  </w:style>
  <w:style w:type="paragraph" w:styleId="a7">
    <w:name w:val="Normal (Web)"/>
    <w:basedOn w:val="a"/>
    <w:uiPriority w:val="99"/>
    <w:semiHidden/>
    <w:unhideWhenUsed/>
    <w:rsid w:val="00EF504F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8">
    <w:name w:val="Hyperlink"/>
    <w:basedOn w:val="a0"/>
    <w:uiPriority w:val="99"/>
    <w:semiHidden/>
    <w:unhideWhenUsed/>
    <w:rsid w:val="00EF504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4532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852957">
          <w:marLeft w:val="0"/>
          <w:marRight w:val="0"/>
          <w:marTop w:val="533"/>
          <w:marBottom w:val="5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906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3</Pages>
  <Words>202</Words>
  <Characters>1153</Characters>
  <Application>Microsoft Office Word</Application>
  <DocSecurity>0</DocSecurity>
  <Lines>9</Lines>
  <Paragraphs>2</Paragraphs>
  <ScaleCrop>false</ScaleCrop>
  <Company/>
  <LinksUpToDate>false</LinksUpToDate>
  <CharactersWithSpaces>1353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wuqiang</cp:lastModifiedBy>
  <cp:revision>9</cp:revision>
  <dcterms:created xsi:type="dcterms:W3CDTF">2020-05-18T08:45:00Z</dcterms:created>
  <dcterms:modified xsi:type="dcterms:W3CDTF">2020-05-20T03:28:00Z</dcterms:modified>
</cp:coreProperties>
</file>