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47E" w:rsidRDefault="0029447E" w:rsidP="0029447E">
      <w:pPr>
        <w:widowControl/>
        <w:spacing w:after="133" w:line="560" w:lineRule="exact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附件1：</w:t>
      </w:r>
    </w:p>
    <w:p w:rsidR="0029447E" w:rsidRPr="0088752E" w:rsidRDefault="0029447E" w:rsidP="0029447E">
      <w:pPr>
        <w:widowControl/>
        <w:spacing w:after="133"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88752E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师范类专业认证部院系任务表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29"/>
        <w:gridCol w:w="1963"/>
        <w:gridCol w:w="1963"/>
        <w:gridCol w:w="4819"/>
      </w:tblGrid>
      <w:tr w:rsidR="0029447E" w:rsidRPr="00105405" w:rsidTr="00C91BCC">
        <w:trPr>
          <w:trHeight w:val="495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9447E" w:rsidRPr="00105405" w:rsidRDefault="0029447E" w:rsidP="00C91BCC">
            <w:pPr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4"/>
                <w:bdr w:val="none" w:sz="0" w:space="0" w:color="auto" w:frame="1"/>
              </w:rPr>
            </w:pPr>
            <w:r w:rsidRPr="00105405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4"/>
                <w:bdr w:val="none" w:sz="0" w:space="0" w:color="auto" w:frame="1"/>
              </w:rPr>
              <w:t>序号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9447E" w:rsidRPr="00105405" w:rsidRDefault="0029447E" w:rsidP="00C91BCC">
            <w:pPr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4"/>
                <w:bdr w:val="none" w:sz="0" w:space="0" w:color="auto" w:frame="1"/>
              </w:rPr>
            </w:pPr>
            <w:r w:rsidRPr="00105405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4"/>
                <w:bdr w:val="none" w:sz="0" w:space="0" w:color="auto" w:frame="1"/>
              </w:rPr>
              <w:t>学部院系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29447E" w:rsidRPr="00105405" w:rsidRDefault="0029447E" w:rsidP="00C91BCC">
            <w:pPr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4"/>
                <w:bdr w:val="none" w:sz="0" w:space="0" w:color="auto" w:frame="1"/>
              </w:rPr>
            </w:pPr>
            <w:r w:rsidRPr="00105405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4"/>
                <w:bdr w:val="none" w:sz="0" w:space="0" w:color="auto" w:frame="1"/>
              </w:rPr>
              <w:t>专业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9447E" w:rsidRPr="00105405" w:rsidRDefault="0029447E" w:rsidP="00C91BCC">
            <w:pPr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4"/>
                <w:bdr w:val="none" w:sz="0" w:space="0" w:color="auto" w:frame="1"/>
              </w:rPr>
            </w:pPr>
            <w:r w:rsidRPr="00105405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4"/>
                <w:bdr w:val="none" w:sz="0" w:space="0" w:color="auto" w:frame="1"/>
              </w:rPr>
              <w:t>师范类专业认证推进情况及任务</w:t>
            </w:r>
          </w:p>
        </w:tc>
      </w:tr>
      <w:tr w:rsidR="0029447E" w:rsidRPr="00105405" w:rsidTr="00C91BCC">
        <w:trPr>
          <w:trHeight w:val="495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9447E" w:rsidRPr="00105405" w:rsidRDefault="002A554F" w:rsidP="00C91BCC">
            <w:pPr>
              <w:jc w:val="center"/>
              <w:rPr>
                <w:rFonts w:ascii="仿宋_GB2312" w:eastAsia="仿宋_GB2312" w:hAnsi="FangSong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9447E" w:rsidRPr="00105405" w:rsidRDefault="0029447E" w:rsidP="00C91BCC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生命科学学院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29447E" w:rsidRPr="00105405" w:rsidRDefault="0029447E" w:rsidP="00C91BCC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生物科学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9447E" w:rsidRPr="00105405" w:rsidRDefault="0029447E" w:rsidP="00C91BCC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已通过二级认证，开展二级升三级案例研制</w:t>
            </w:r>
            <w:r w:rsidR="002A554F">
              <w:rPr>
                <w:rFonts w:ascii="仿宋_GB2312" w:eastAsia="仿宋_GB2312" w:hAnsi="FangSong" w:hint="eastAsia"/>
                <w:sz w:val="24"/>
              </w:rPr>
              <w:t>及持续整改</w:t>
            </w:r>
          </w:p>
        </w:tc>
      </w:tr>
      <w:tr w:rsidR="002A554F" w:rsidRPr="00105405" w:rsidTr="00CD03E9">
        <w:trPr>
          <w:trHeight w:val="495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2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外国语言文学学院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英语</w:t>
            </w:r>
          </w:p>
        </w:tc>
        <w:tc>
          <w:tcPr>
            <w:tcW w:w="4819" w:type="dxa"/>
            <w:shd w:val="clear" w:color="auto" w:fill="auto"/>
            <w:hideMark/>
          </w:tcPr>
          <w:p w:rsidR="002A554F" w:rsidRDefault="002A554F" w:rsidP="002A554F">
            <w:pPr>
              <w:jc w:val="center"/>
            </w:pPr>
            <w:r w:rsidRPr="00583C21">
              <w:rPr>
                <w:rFonts w:ascii="仿宋_GB2312" w:eastAsia="仿宋_GB2312" w:hAnsi="FangSong" w:hint="eastAsia"/>
                <w:sz w:val="24"/>
              </w:rPr>
              <w:t>已通过二级认证，开展二级升三级案例研制及持续整改</w:t>
            </w:r>
          </w:p>
        </w:tc>
      </w:tr>
      <w:tr w:rsidR="002A554F" w:rsidRPr="00105405" w:rsidTr="00CD03E9">
        <w:trPr>
          <w:trHeight w:val="495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3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历史学院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历史学</w:t>
            </w:r>
          </w:p>
        </w:tc>
        <w:tc>
          <w:tcPr>
            <w:tcW w:w="4819" w:type="dxa"/>
            <w:shd w:val="clear" w:color="auto" w:fill="auto"/>
            <w:hideMark/>
          </w:tcPr>
          <w:p w:rsidR="002A554F" w:rsidRDefault="002A554F" w:rsidP="002A554F">
            <w:pPr>
              <w:jc w:val="center"/>
            </w:pPr>
            <w:r w:rsidRPr="00583C21">
              <w:rPr>
                <w:rFonts w:ascii="仿宋_GB2312" w:eastAsia="仿宋_GB2312" w:hAnsi="FangSong" w:hint="eastAsia"/>
                <w:sz w:val="24"/>
              </w:rPr>
              <w:t>已通过二级认证，开展二级升三级案例研制及持续整改</w:t>
            </w:r>
          </w:p>
        </w:tc>
      </w:tr>
      <w:tr w:rsidR="002A554F" w:rsidRPr="00105405" w:rsidTr="00CD03E9">
        <w:trPr>
          <w:trHeight w:val="495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4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物理学系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物理学</w:t>
            </w:r>
          </w:p>
        </w:tc>
        <w:tc>
          <w:tcPr>
            <w:tcW w:w="4819" w:type="dxa"/>
            <w:shd w:val="clear" w:color="auto" w:fill="auto"/>
            <w:hideMark/>
          </w:tcPr>
          <w:p w:rsidR="002A554F" w:rsidRDefault="002A554F" w:rsidP="002A554F">
            <w:pPr>
              <w:jc w:val="center"/>
            </w:pPr>
            <w:r w:rsidRPr="00583C21">
              <w:rPr>
                <w:rFonts w:ascii="仿宋_GB2312" w:eastAsia="仿宋_GB2312" w:hAnsi="FangSong" w:hint="eastAsia"/>
                <w:sz w:val="24"/>
              </w:rPr>
              <w:t>已通过二级认证，开展二级升三级案例研制及持续整改</w:t>
            </w:r>
          </w:p>
        </w:tc>
      </w:tr>
      <w:tr w:rsidR="002A554F" w:rsidRPr="00105405" w:rsidTr="00CD03E9">
        <w:trPr>
          <w:trHeight w:val="495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5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体育与运动学院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体育教育</w:t>
            </w:r>
          </w:p>
        </w:tc>
        <w:tc>
          <w:tcPr>
            <w:tcW w:w="4819" w:type="dxa"/>
            <w:shd w:val="clear" w:color="auto" w:fill="auto"/>
            <w:hideMark/>
          </w:tcPr>
          <w:p w:rsidR="002A554F" w:rsidRDefault="002A554F" w:rsidP="002A554F">
            <w:pPr>
              <w:jc w:val="center"/>
            </w:pPr>
            <w:r w:rsidRPr="00583C21">
              <w:rPr>
                <w:rFonts w:ascii="仿宋_GB2312" w:eastAsia="仿宋_GB2312" w:hAnsi="FangSong" w:hint="eastAsia"/>
                <w:sz w:val="24"/>
              </w:rPr>
              <w:t>已通过二级认证，开展二级升三级案例研制及持续整改</w:t>
            </w:r>
          </w:p>
        </w:tc>
      </w:tr>
      <w:tr w:rsidR="002A554F" w:rsidRPr="00105405" w:rsidTr="00C91BCC">
        <w:trPr>
          <w:trHeight w:val="495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6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文学院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汉语言文学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已通过三级认证，开展持续整改</w:t>
            </w:r>
          </w:p>
        </w:tc>
      </w:tr>
      <w:tr w:rsidR="002A554F" w:rsidRPr="00105405" w:rsidTr="00C91BCC">
        <w:trPr>
          <w:trHeight w:val="495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地理科学学部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地理科学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已通过三级认证，开展持续整改</w:t>
            </w:r>
          </w:p>
        </w:tc>
      </w:tr>
      <w:tr w:rsidR="002A554F" w:rsidRPr="00105405" w:rsidTr="00C91BCC">
        <w:trPr>
          <w:trHeight w:val="495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8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化学学院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化学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已通过三级认证，开展持续整改</w:t>
            </w:r>
          </w:p>
        </w:tc>
      </w:tr>
      <w:tr w:rsidR="002A554F" w:rsidRPr="00105405" w:rsidTr="00C91BCC">
        <w:trPr>
          <w:trHeight w:val="495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数学科学学院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数学与应用数学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开展自评自建、准备2022年</w:t>
            </w:r>
            <w:bookmarkStart w:id="0" w:name="_GoBack"/>
            <w:bookmarkEnd w:id="0"/>
            <w:r w:rsidRPr="00105405">
              <w:rPr>
                <w:rFonts w:ascii="仿宋_GB2312" w:eastAsia="仿宋_GB2312" w:hAnsi="FangSong" w:hint="eastAsia"/>
                <w:sz w:val="24"/>
              </w:rPr>
              <w:t>春季入校考查</w:t>
            </w:r>
          </w:p>
        </w:tc>
      </w:tr>
      <w:tr w:rsidR="002A554F" w:rsidRPr="00105405" w:rsidTr="00C91BCC">
        <w:trPr>
          <w:trHeight w:val="495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1</w:t>
            </w:r>
            <w:r>
              <w:rPr>
                <w:rFonts w:ascii="仿宋_GB2312" w:eastAsia="仿宋_GB2312" w:hAnsi="FangSong"/>
                <w:sz w:val="24"/>
              </w:rPr>
              <w:t>0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教育学部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特殊教育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A554F" w:rsidRPr="0010540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105405">
              <w:rPr>
                <w:rFonts w:ascii="仿宋_GB2312" w:eastAsia="仿宋_GB2312" w:hAnsi="FangSong" w:hint="eastAsia"/>
                <w:sz w:val="24"/>
              </w:rPr>
              <w:t>开展自评自建、准备2022年春季入校考查</w:t>
            </w:r>
          </w:p>
        </w:tc>
      </w:tr>
      <w:tr w:rsidR="002A554F" w:rsidRPr="00105405" w:rsidTr="00C91BCC">
        <w:trPr>
          <w:trHeight w:val="495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A554F" w:rsidRPr="0020607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1</w:t>
            </w:r>
            <w:r>
              <w:rPr>
                <w:rFonts w:ascii="仿宋_GB2312" w:eastAsia="仿宋_GB2312" w:hAnsi="FangSong"/>
                <w:sz w:val="24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554F" w:rsidRPr="0020607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206075">
              <w:rPr>
                <w:rFonts w:ascii="仿宋_GB2312" w:eastAsia="仿宋_GB2312" w:hAnsi="FangSong" w:hint="eastAsia"/>
                <w:sz w:val="24"/>
              </w:rPr>
              <w:t>教育学部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554F" w:rsidRPr="0020607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206075">
              <w:rPr>
                <w:rFonts w:ascii="仿宋_GB2312" w:eastAsia="仿宋_GB2312" w:hAnsi="FangSong" w:hint="eastAsia"/>
                <w:sz w:val="24"/>
              </w:rPr>
              <w:t>学前教育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A554F" w:rsidRPr="0020607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206075">
              <w:rPr>
                <w:rFonts w:ascii="仿宋_GB2312" w:eastAsia="仿宋_GB2312" w:hAnsi="FangSong" w:hint="eastAsia"/>
                <w:sz w:val="24"/>
              </w:rPr>
              <w:t>开展自评自建、准备2022年秋季入校考查</w:t>
            </w:r>
          </w:p>
        </w:tc>
      </w:tr>
      <w:tr w:rsidR="002A554F" w:rsidRPr="00105405" w:rsidTr="00C91BCC">
        <w:trPr>
          <w:trHeight w:val="495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2A554F" w:rsidRPr="0020607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1</w:t>
            </w:r>
            <w:r>
              <w:rPr>
                <w:rFonts w:ascii="仿宋_GB2312" w:eastAsia="仿宋_GB2312" w:hAnsi="FangSong"/>
                <w:sz w:val="24"/>
              </w:rPr>
              <w:t>2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554F" w:rsidRPr="0020607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206075">
              <w:rPr>
                <w:rFonts w:ascii="仿宋_GB2312" w:eastAsia="仿宋_GB2312" w:hAnsi="FangSong" w:hint="eastAsia"/>
                <w:sz w:val="24"/>
              </w:rPr>
              <w:t>马克思主义学院、哲学学院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554F" w:rsidRPr="0020607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206075">
              <w:rPr>
                <w:rFonts w:ascii="仿宋_GB2312" w:eastAsia="仿宋_GB2312" w:hAnsi="FangSong" w:hint="eastAsia"/>
                <w:sz w:val="24"/>
              </w:rPr>
              <w:t>思想政治教育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A554F" w:rsidRPr="00206075" w:rsidRDefault="002A554F" w:rsidP="002A554F">
            <w:pPr>
              <w:jc w:val="center"/>
              <w:rPr>
                <w:rFonts w:ascii="仿宋_GB2312" w:eastAsia="仿宋_GB2312" w:hAnsi="FangSong"/>
                <w:sz w:val="24"/>
              </w:rPr>
            </w:pPr>
            <w:r w:rsidRPr="00206075">
              <w:rPr>
                <w:rFonts w:ascii="仿宋_GB2312" w:eastAsia="仿宋_GB2312" w:hAnsi="FangSong" w:hint="eastAsia"/>
                <w:sz w:val="24"/>
              </w:rPr>
              <w:t>开展自评自建、准备2022年秋季入校考查</w:t>
            </w:r>
          </w:p>
        </w:tc>
      </w:tr>
    </w:tbl>
    <w:p w:rsidR="0029447E" w:rsidRPr="0088752E" w:rsidRDefault="0029447E" w:rsidP="0029447E">
      <w:pPr>
        <w:widowControl/>
        <w:spacing w:line="560" w:lineRule="exact"/>
        <w:jc w:val="center"/>
        <w:rPr>
          <w:rFonts w:ascii="仿宋_GB2312" w:eastAsia="仿宋_GB2312" w:hAnsi="仿宋"/>
          <w:kern w:val="0"/>
          <w:sz w:val="32"/>
          <w:szCs w:val="32"/>
        </w:rPr>
      </w:pPr>
    </w:p>
    <w:p w:rsidR="00F84A01" w:rsidRPr="0029447E" w:rsidRDefault="00F84A01"/>
    <w:sectPr w:rsidR="00F84A01" w:rsidRPr="0029447E" w:rsidSect="009B03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74" w:bottom="1701" w:left="1588" w:header="851" w:footer="907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432" w:rsidRDefault="002D6432" w:rsidP="002827A8">
      <w:r>
        <w:separator/>
      </w:r>
    </w:p>
  </w:endnote>
  <w:endnote w:type="continuationSeparator" w:id="0">
    <w:p w:rsidR="002D6432" w:rsidRDefault="002D6432" w:rsidP="0028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C4C" w:rsidRDefault="002827A8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29447E">
      <w:rPr>
        <w:rStyle w:val="a3"/>
      </w:rPr>
      <w:instrText xml:space="preserve">PAGE  </w:instrText>
    </w:r>
    <w:r>
      <w:fldChar w:fldCharType="separate"/>
    </w:r>
    <w:r w:rsidR="0029447E">
      <w:rPr>
        <w:rStyle w:val="a3"/>
        <w:noProof/>
      </w:rPr>
      <w:t>4</w:t>
    </w:r>
    <w:r>
      <w:fldChar w:fldCharType="end"/>
    </w:r>
  </w:p>
  <w:p w:rsidR="00311C4C" w:rsidRDefault="002D64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042" w:rsidRDefault="002827A8">
    <w:pPr>
      <w:pStyle w:val="a6"/>
      <w:jc w:val="center"/>
    </w:pPr>
    <w:r>
      <w:fldChar w:fldCharType="begin"/>
    </w:r>
    <w:r w:rsidR="0029447E">
      <w:instrText xml:space="preserve"> PAGE   \* MERGEFORMAT </w:instrText>
    </w:r>
    <w:r>
      <w:fldChar w:fldCharType="separate"/>
    </w:r>
    <w:r w:rsidR="0029447E" w:rsidRPr="00506504">
      <w:rPr>
        <w:noProof/>
        <w:lang w:val="zh-CN"/>
      </w:rPr>
      <w:t>3</w:t>
    </w:r>
    <w:r>
      <w:fldChar w:fldCharType="end"/>
    </w:r>
  </w:p>
  <w:p w:rsidR="00311C4C" w:rsidRDefault="002D643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75" w:rsidRDefault="002060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432" w:rsidRDefault="002D6432" w:rsidP="002827A8">
      <w:r>
        <w:separator/>
      </w:r>
    </w:p>
  </w:footnote>
  <w:footnote w:type="continuationSeparator" w:id="0">
    <w:p w:rsidR="002D6432" w:rsidRDefault="002D6432" w:rsidP="0028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75" w:rsidRDefault="0020607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75" w:rsidRDefault="0020607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CCA" w:rsidRPr="006666A4" w:rsidRDefault="002D6432" w:rsidP="006666A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47E"/>
    <w:rsid w:val="001C6966"/>
    <w:rsid w:val="00206075"/>
    <w:rsid w:val="002421E8"/>
    <w:rsid w:val="002827A8"/>
    <w:rsid w:val="0029447E"/>
    <w:rsid w:val="002A554F"/>
    <w:rsid w:val="002D6432"/>
    <w:rsid w:val="0035347A"/>
    <w:rsid w:val="00570EFD"/>
    <w:rsid w:val="006E4790"/>
    <w:rsid w:val="007102AC"/>
    <w:rsid w:val="00881CD5"/>
    <w:rsid w:val="008C7F21"/>
    <w:rsid w:val="00A17337"/>
    <w:rsid w:val="00B2521F"/>
    <w:rsid w:val="00D46E9E"/>
    <w:rsid w:val="00DA44CE"/>
    <w:rsid w:val="00DD4455"/>
    <w:rsid w:val="00DF6762"/>
    <w:rsid w:val="00F8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561E2"/>
  <w15:docId w15:val="{037F7F6A-3F3A-45C8-AC17-5A5A8462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9447E"/>
  </w:style>
  <w:style w:type="character" w:customStyle="1" w:styleId="a4">
    <w:name w:val="页眉 字符"/>
    <w:link w:val="a5"/>
    <w:rsid w:val="0029447E"/>
    <w:rPr>
      <w:sz w:val="18"/>
      <w:szCs w:val="18"/>
    </w:rPr>
  </w:style>
  <w:style w:type="paragraph" w:styleId="a5">
    <w:name w:val="header"/>
    <w:basedOn w:val="a"/>
    <w:link w:val="a4"/>
    <w:rsid w:val="00294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29447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294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44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李艳玲</dc:creator>
  <cp:lastModifiedBy>DELL</cp:lastModifiedBy>
  <cp:revision>3</cp:revision>
  <dcterms:created xsi:type="dcterms:W3CDTF">2022-01-12T03:27:00Z</dcterms:created>
  <dcterms:modified xsi:type="dcterms:W3CDTF">2022-01-17T08:27:00Z</dcterms:modified>
</cp:coreProperties>
</file>