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968" w:rsidRDefault="00772968" w:rsidP="00772968">
      <w:pPr>
        <w:rPr>
          <w:rFonts w:ascii="仿宋_GB2312" w:eastAsia="仿宋_GB2312"/>
          <w:sz w:val="32"/>
          <w:szCs w:val="32"/>
        </w:rPr>
      </w:pPr>
      <w:r>
        <w:rPr>
          <w:rFonts w:ascii="仿宋_GB2312" w:eastAsia="仿宋_GB2312" w:hint="eastAsia"/>
          <w:sz w:val="32"/>
          <w:szCs w:val="32"/>
        </w:rPr>
        <w:t>新立项项目申报需提交材料清单</w:t>
      </w:r>
    </w:p>
    <w:p w:rsidR="00772968" w:rsidRPr="00772968" w:rsidRDefault="00772968" w:rsidP="00772968">
      <w:pPr>
        <w:ind w:firstLineChars="200" w:firstLine="643"/>
        <w:rPr>
          <w:rFonts w:ascii="仿宋_GB2312" w:eastAsia="仿宋_GB2312" w:hint="eastAsia"/>
          <w:b/>
          <w:sz w:val="32"/>
          <w:szCs w:val="32"/>
        </w:rPr>
      </w:pPr>
      <w:r w:rsidRPr="00772968">
        <w:rPr>
          <w:rFonts w:ascii="仿宋_GB2312" w:eastAsia="仿宋_GB2312" w:hint="eastAsia"/>
          <w:b/>
          <w:sz w:val="32"/>
          <w:szCs w:val="32"/>
        </w:rPr>
        <w:t>1</w:t>
      </w:r>
      <w:r w:rsidRPr="00772968">
        <w:rPr>
          <w:rFonts w:ascii="仿宋_GB2312" w:eastAsia="仿宋_GB2312"/>
          <w:b/>
          <w:sz w:val="32"/>
          <w:szCs w:val="32"/>
        </w:rPr>
        <w:t>.</w:t>
      </w:r>
      <w:r w:rsidRPr="00772968">
        <w:rPr>
          <w:rFonts w:ascii="仿宋_GB2312" w:eastAsia="仿宋_GB2312" w:hint="eastAsia"/>
          <w:b/>
          <w:sz w:val="32"/>
          <w:szCs w:val="32"/>
        </w:rPr>
        <w:t>《</w:t>
      </w:r>
      <w:r w:rsidRPr="00772968">
        <w:rPr>
          <w:rFonts w:ascii="仿宋_GB2312" w:eastAsia="仿宋_GB2312" w:hint="eastAsia"/>
          <w:b/>
          <w:sz w:val="32"/>
          <w:szCs w:val="32"/>
        </w:rPr>
        <w:t>创新型人才国际合作培养项目申请书</w:t>
      </w:r>
      <w:r w:rsidRPr="00772968">
        <w:rPr>
          <w:rFonts w:ascii="仿宋_GB2312" w:eastAsia="仿宋_GB2312" w:hint="eastAsia"/>
          <w:b/>
          <w:sz w:val="32"/>
          <w:szCs w:val="32"/>
        </w:rPr>
        <w:t>》</w:t>
      </w:r>
    </w:p>
    <w:p w:rsidR="00772968" w:rsidRDefault="00772968" w:rsidP="00772968">
      <w:pPr>
        <w:ind w:firstLineChars="200" w:firstLine="640"/>
        <w:rPr>
          <w:rFonts w:ascii="仿宋_GB2312" w:eastAsia="仿宋_GB2312"/>
          <w:sz w:val="32"/>
          <w:szCs w:val="32"/>
        </w:rPr>
      </w:pPr>
      <w:r>
        <w:rPr>
          <w:rFonts w:ascii="仿宋_GB2312" w:eastAsia="仿宋_GB2312" w:hint="eastAsia"/>
          <w:sz w:val="32"/>
          <w:szCs w:val="32"/>
        </w:rPr>
        <w:t>项目名称</w:t>
      </w:r>
      <w:r w:rsidRPr="00772968">
        <w:rPr>
          <w:rFonts w:ascii="仿宋_GB2312" w:eastAsia="仿宋_GB2312" w:hint="eastAsia"/>
          <w:sz w:val="32"/>
          <w:szCs w:val="32"/>
        </w:rPr>
        <w:t>应围绕其国家“双一流”建设学科及相关交叉学科</w:t>
      </w:r>
      <w:r>
        <w:rPr>
          <w:rFonts w:ascii="仿宋_GB2312" w:eastAsia="仿宋_GB2312" w:hint="eastAsia"/>
          <w:sz w:val="32"/>
          <w:szCs w:val="32"/>
        </w:rPr>
        <w:t>，突出项目特色。</w:t>
      </w:r>
    </w:p>
    <w:p w:rsidR="00772968" w:rsidRDefault="00772968" w:rsidP="00772968">
      <w:pPr>
        <w:ind w:firstLineChars="200" w:firstLine="640"/>
        <w:rPr>
          <w:rFonts w:ascii="仿宋_GB2312" w:eastAsia="仿宋_GB2312"/>
          <w:sz w:val="32"/>
          <w:szCs w:val="32"/>
        </w:rPr>
      </w:pPr>
      <w:r>
        <w:rPr>
          <w:rFonts w:ascii="仿宋_GB2312" w:eastAsia="仿宋_GB2312" w:hint="eastAsia"/>
          <w:sz w:val="32"/>
          <w:szCs w:val="32"/>
        </w:rPr>
        <w:t>申报情况勾选“首次申报”；</w:t>
      </w:r>
    </w:p>
    <w:p w:rsidR="00772968" w:rsidRDefault="00772968" w:rsidP="00772968">
      <w:pPr>
        <w:ind w:firstLineChars="200" w:firstLine="640"/>
        <w:rPr>
          <w:rFonts w:ascii="仿宋_GB2312" w:eastAsia="仿宋_GB2312"/>
          <w:sz w:val="32"/>
          <w:szCs w:val="32"/>
        </w:rPr>
      </w:pPr>
      <w:r>
        <w:rPr>
          <w:rFonts w:ascii="仿宋_GB2312" w:eastAsia="仿宋_GB2312" w:hint="eastAsia"/>
          <w:sz w:val="32"/>
          <w:szCs w:val="32"/>
        </w:rPr>
        <w:t>专线类别填写“</w:t>
      </w:r>
      <w:r w:rsidRPr="00772968">
        <w:rPr>
          <w:rFonts w:ascii="仿宋_GB2312" w:eastAsia="仿宋_GB2312" w:hint="eastAsia"/>
          <w:sz w:val="32"/>
          <w:szCs w:val="32"/>
        </w:rPr>
        <w:t>“双一流”建设专项</w:t>
      </w:r>
      <w:r>
        <w:rPr>
          <w:rFonts w:ascii="仿宋_GB2312" w:eastAsia="仿宋_GB2312" w:hint="eastAsia"/>
          <w:sz w:val="32"/>
          <w:szCs w:val="32"/>
        </w:rPr>
        <w:t>”；</w:t>
      </w:r>
    </w:p>
    <w:p w:rsidR="00772968" w:rsidRDefault="00772968" w:rsidP="00772968">
      <w:pPr>
        <w:ind w:firstLineChars="200" w:firstLine="640"/>
        <w:rPr>
          <w:rFonts w:ascii="仿宋_GB2312" w:eastAsia="仿宋_GB2312"/>
          <w:sz w:val="32"/>
          <w:szCs w:val="32"/>
        </w:rPr>
      </w:pPr>
      <w:r>
        <w:rPr>
          <w:rFonts w:ascii="仿宋_GB2312" w:eastAsia="仿宋_GB2312" w:hint="eastAsia"/>
          <w:sz w:val="32"/>
          <w:szCs w:val="32"/>
        </w:rPr>
        <w:t>执行年份填写2</w:t>
      </w:r>
      <w:r>
        <w:rPr>
          <w:rFonts w:ascii="仿宋_GB2312" w:eastAsia="仿宋_GB2312"/>
          <w:sz w:val="32"/>
          <w:szCs w:val="32"/>
        </w:rPr>
        <w:t>024-2026</w:t>
      </w:r>
    </w:p>
    <w:p w:rsidR="00772968" w:rsidRDefault="00772968" w:rsidP="00772968">
      <w:pPr>
        <w:ind w:firstLineChars="200" w:firstLine="640"/>
        <w:rPr>
          <w:rFonts w:ascii="仿宋_GB2312" w:eastAsia="仿宋_GB2312"/>
          <w:sz w:val="32"/>
          <w:szCs w:val="32"/>
        </w:rPr>
      </w:pPr>
      <w:r>
        <w:rPr>
          <w:rFonts w:ascii="仿宋_GB2312" w:eastAsia="仿宋_GB2312" w:hint="eastAsia"/>
          <w:sz w:val="32"/>
          <w:szCs w:val="32"/>
        </w:rPr>
        <w:t>国内参与单位填写院系名称</w:t>
      </w:r>
    </w:p>
    <w:p w:rsidR="00772968" w:rsidRDefault="00772968" w:rsidP="00772968">
      <w:pPr>
        <w:ind w:firstLineChars="200" w:firstLine="640"/>
        <w:rPr>
          <w:rFonts w:ascii="仿宋_GB2312" w:eastAsia="仿宋_GB2312"/>
          <w:sz w:val="32"/>
          <w:szCs w:val="32"/>
        </w:rPr>
      </w:pPr>
      <w:r>
        <w:rPr>
          <w:rFonts w:ascii="仿宋_GB2312" w:eastAsia="仿宋_GB2312" w:hint="eastAsia"/>
          <w:sz w:val="32"/>
          <w:szCs w:val="32"/>
        </w:rPr>
        <w:t>项目负责人应为项目主要负责人，必须为中国国籍且应为我校正式教职工。</w:t>
      </w:r>
    </w:p>
    <w:p w:rsidR="00772968" w:rsidRDefault="00772968" w:rsidP="00772968">
      <w:pPr>
        <w:ind w:firstLineChars="200" w:firstLine="640"/>
        <w:rPr>
          <w:rFonts w:ascii="仿宋_GB2312" w:eastAsia="仿宋_GB2312"/>
          <w:color w:val="FF0000"/>
          <w:sz w:val="32"/>
          <w:szCs w:val="32"/>
        </w:rPr>
      </w:pPr>
      <w:r>
        <w:rPr>
          <w:rFonts w:ascii="仿宋_GB2312" w:eastAsia="仿宋_GB2312" w:hint="eastAsia"/>
          <w:sz w:val="32"/>
          <w:szCs w:val="32"/>
        </w:rPr>
        <w:t>留学身份及选派规模请按项目执行实际选择，其中本科插班生</w:t>
      </w:r>
      <w:r w:rsidRPr="00772968">
        <w:rPr>
          <w:rFonts w:ascii="仿宋_GB2312" w:eastAsia="仿宋_GB2312" w:hint="eastAsia"/>
          <w:sz w:val="32"/>
          <w:szCs w:val="32"/>
        </w:rPr>
        <w:t>仅限“强基计划”及“基础学科拔尖学生培养计划</w:t>
      </w:r>
      <w:r w:rsidRPr="00772968">
        <w:rPr>
          <w:rFonts w:ascii="仿宋_GB2312" w:eastAsia="仿宋_GB2312"/>
          <w:sz w:val="32"/>
          <w:szCs w:val="32"/>
        </w:rPr>
        <w:t>2.0基地</w:t>
      </w:r>
      <w:r w:rsidRPr="00772968">
        <w:rPr>
          <w:rFonts w:ascii="仿宋_GB2312" w:eastAsia="仿宋_GB2312"/>
          <w:sz w:val="32"/>
          <w:szCs w:val="32"/>
        </w:rPr>
        <w:t>”</w:t>
      </w:r>
      <w:r w:rsidRPr="00772968">
        <w:rPr>
          <w:rFonts w:ascii="仿宋_GB2312" w:eastAsia="仿宋_GB2312"/>
          <w:sz w:val="32"/>
          <w:szCs w:val="32"/>
        </w:rPr>
        <w:t>在读学生</w:t>
      </w:r>
      <w:r w:rsidRPr="00772968">
        <w:rPr>
          <w:rFonts w:ascii="仿宋_GB2312" w:eastAsia="仿宋_GB2312" w:hint="eastAsia"/>
          <w:sz w:val="32"/>
          <w:szCs w:val="32"/>
        </w:rPr>
        <w:t>，每校每年申报规模不得超过</w:t>
      </w:r>
      <w:r w:rsidRPr="00772968">
        <w:rPr>
          <w:rFonts w:ascii="仿宋_GB2312" w:eastAsia="仿宋_GB2312"/>
          <w:sz w:val="32"/>
          <w:szCs w:val="32"/>
        </w:rPr>
        <w:t>5人。</w:t>
      </w:r>
      <w:r w:rsidRPr="00772968">
        <w:rPr>
          <w:rFonts w:ascii="仿宋_GB2312" w:eastAsia="仿宋_GB2312" w:hint="eastAsia"/>
          <w:color w:val="FF0000"/>
          <w:sz w:val="32"/>
          <w:szCs w:val="32"/>
        </w:rPr>
        <w:t>不支持选派类别仅含本科插班生的项目。</w:t>
      </w:r>
    </w:p>
    <w:p w:rsidR="001C62DF" w:rsidRPr="00772968" w:rsidRDefault="001C62DF" w:rsidP="00772968">
      <w:pPr>
        <w:ind w:firstLineChars="200" w:firstLine="640"/>
        <w:rPr>
          <w:rFonts w:ascii="仿宋_GB2312" w:eastAsia="仿宋_GB2312" w:hint="eastAsia"/>
          <w:color w:val="FF0000"/>
          <w:sz w:val="32"/>
          <w:szCs w:val="32"/>
        </w:rPr>
      </w:pPr>
      <w:r w:rsidRPr="00772968">
        <w:rPr>
          <w:rFonts w:ascii="仿宋_GB2312" w:eastAsia="仿宋_GB2312" w:hint="eastAsia"/>
          <w:sz w:val="32"/>
          <w:szCs w:val="32"/>
        </w:rPr>
        <w:t>首页需项目负责人、院系主管领导签字，加盖院系公章。</w:t>
      </w:r>
    </w:p>
    <w:p w:rsidR="00772968" w:rsidRPr="00772968" w:rsidRDefault="00772968" w:rsidP="00772968">
      <w:pPr>
        <w:ind w:firstLineChars="200" w:firstLine="643"/>
        <w:rPr>
          <w:rFonts w:ascii="仿宋_GB2312" w:eastAsia="仿宋_GB2312" w:hint="eastAsia"/>
          <w:b/>
          <w:sz w:val="32"/>
          <w:szCs w:val="32"/>
        </w:rPr>
      </w:pPr>
      <w:r w:rsidRPr="00772968">
        <w:rPr>
          <w:rFonts w:ascii="仿宋_GB2312" w:eastAsia="仿宋_GB2312" w:hint="eastAsia"/>
          <w:b/>
          <w:sz w:val="32"/>
          <w:szCs w:val="32"/>
        </w:rPr>
        <w:t>2</w:t>
      </w:r>
      <w:r w:rsidRPr="00772968">
        <w:rPr>
          <w:rFonts w:ascii="仿宋_GB2312" w:eastAsia="仿宋_GB2312"/>
          <w:b/>
          <w:sz w:val="32"/>
          <w:szCs w:val="32"/>
        </w:rPr>
        <w:t>.</w:t>
      </w:r>
      <w:r>
        <w:rPr>
          <w:rFonts w:ascii="仿宋_GB2312" w:eastAsia="仿宋_GB2312" w:hint="eastAsia"/>
          <w:b/>
          <w:sz w:val="32"/>
          <w:szCs w:val="32"/>
        </w:rPr>
        <w:t>主要领导推荐意见</w:t>
      </w:r>
    </w:p>
    <w:p w:rsidR="00772968" w:rsidRDefault="00772968" w:rsidP="00772968">
      <w:pPr>
        <w:ind w:firstLineChars="200" w:firstLine="640"/>
        <w:rPr>
          <w:rFonts w:ascii="仿宋_GB2312" w:eastAsia="仿宋_GB2312"/>
          <w:sz w:val="32"/>
          <w:szCs w:val="32"/>
        </w:rPr>
      </w:pPr>
      <w:r>
        <w:rPr>
          <w:rFonts w:ascii="仿宋_GB2312" w:eastAsia="仿宋_GB2312" w:hint="eastAsia"/>
          <w:sz w:val="32"/>
          <w:szCs w:val="32"/>
        </w:rPr>
        <w:t>应为院级主要领导签署，原则上应为院长或书记。</w:t>
      </w:r>
    </w:p>
    <w:p w:rsidR="00772968" w:rsidRPr="00772968" w:rsidRDefault="00772968" w:rsidP="00772968">
      <w:pPr>
        <w:ind w:firstLineChars="200" w:firstLine="640"/>
        <w:rPr>
          <w:rFonts w:ascii="仿宋_GB2312" w:eastAsia="仿宋_GB2312" w:hint="eastAsia"/>
          <w:sz w:val="32"/>
          <w:szCs w:val="32"/>
        </w:rPr>
      </w:pPr>
      <w:r>
        <w:rPr>
          <w:rFonts w:ascii="仿宋_GB2312" w:eastAsia="仿宋_GB2312" w:hint="eastAsia"/>
          <w:sz w:val="32"/>
          <w:szCs w:val="32"/>
        </w:rPr>
        <w:t>推荐意见应包含</w:t>
      </w:r>
      <w:r w:rsidRPr="00772968">
        <w:rPr>
          <w:rFonts w:ascii="仿宋_GB2312" w:eastAsia="仿宋_GB2312" w:hint="eastAsia"/>
          <w:sz w:val="32"/>
          <w:szCs w:val="32"/>
        </w:rPr>
        <w:t>单位国际交流现状及未来规划；</w:t>
      </w:r>
      <w:r w:rsidR="001C62DF">
        <w:rPr>
          <w:rFonts w:ascii="仿宋_GB2312" w:eastAsia="仿宋_GB2312" w:hint="eastAsia"/>
          <w:sz w:val="32"/>
          <w:szCs w:val="32"/>
        </w:rPr>
        <w:t>创新项目构想与国际交流合作前期基础等。</w:t>
      </w:r>
    </w:p>
    <w:p w:rsidR="00772968" w:rsidRPr="00772968" w:rsidRDefault="00772968" w:rsidP="00772968">
      <w:pPr>
        <w:ind w:firstLineChars="200" w:firstLine="643"/>
        <w:rPr>
          <w:rFonts w:ascii="仿宋_GB2312" w:eastAsia="仿宋_GB2312" w:hint="eastAsia"/>
          <w:b/>
          <w:sz w:val="32"/>
          <w:szCs w:val="32"/>
        </w:rPr>
      </w:pPr>
      <w:r w:rsidRPr="00772968">
        <w:rPr>
          <w:rFonts w:ascii="仿宋_GB2312" w:eastAsia="仿宋_GB2312" w:hint="eastAsia"/>
          <w:b/>
          <w:sz w:val="32"/>
          <w:szCs w:val="32"/>
        </w:rPr>
        <w:t>3</w:t>
      </w:r>
      <w:r w:rsidRPr="00772968">
        <w:rPr>
          <w:rFonts w:ascii="仿宋_GB2312" w:eastAsia="仿宋_GB2312"/>
          <w:b/>
          <w:sz w:val="32"/>
          <w:szCs w:val="32"/>
        </w:rPr>
        <w:t>.</w:t>
      </w:r>
      <w:r w:rsidRPr="00772968">
        <w:rPr>
          <w:rFonts w:ascii="仿宋_GB2312" w:eastAsia="仿宋_GB2312" w:hint="eastAsia"/>
          <w:b/>
          <w:sz w:val="32"/>
          <w:szCs w:val="32"/>
        </w:rPr>
        <w:t>各方合作协议（中外文）</w:t>
      </w:r>
    </w:p>
    <w:p w:rsidR="00772968" w:rsidRDefault="001C62DF" w:rsidP="001C62DF">
      <w:pPr>
        <w:ind w:leftChars="100" w:left="210" w:firstLineChars="100" w:firstLine="320"/>
        <w:rPr>
          <w:rFonts w:ascii="仿宋_GB2312" w:eastAsia="仿宋_GB2312"/>
          <w:sz w:val="32"/>
          <w:szCs w:val="32"/>
        </w:rPr>
      </w:pPr>
      <w:r>
        <w:rPr>
          <w:rFonts w:ascii="仿宋_GB2312" w:eastAsia="仿宋_GB2312" w:hint="eastAsia"/>
          <w:sz w:val="32"/>
          <w:szCs w:val="32"/>
        </w:rPr>
        <w:t>外方合作单位应为国外高校、科研院所或机构，不接受</w:t>
      </w:r>
      <w:r w:rsidRPr="001C62DF">
        <w:rPr>
          <w:rFonts w:ascii="仿宋_GB2312" w:eastAsia="仿宋_GB2312" w:hint="eastAsia"/>
          <w:sz w:val="32"/>
          <w:szCs w:val="32"/>
        </w:rPr>
        <w:t>香港、澳门、台湾地区</w:t>
      </w:r>
      <w:r>
        <w:rPr>
          <w:rFonts w:ascii="仿宋_GB2312" w:eastAsia="仿宋_GB2312" w:hint="eastAsia"/>
          <w:sz w:val="32"/>
          <w:szCs w:val="32"/>
        </w:rPr>
        <w:t>的协议申报。</w:t>
      </w:r>
    </w:p>
    <w:p w:rsidR="001C62DF" w:rsidRDefault="001C62DF" w:rsidP="001C62DF">
      <w:pPr>
        <w:ind w:leftChars="100" w:left="210" w:firstLineChars="100" w:firstLine="320"/>
        <w:rPr>
          <w:rFonts w:ascii="仿宋_GB2312" w:eastAsia="仿宋_GB2312"/>
          <w:sz w:val="32"/>
          <w:szCs w:val="32"/>
        </w:rPr>
      </w:pPr>
      <w:r>
        <w:rPr>
          <w:rFonts w:ascii="仿宋_GB2312" w:eastAsia="仿宋_GB2312" w:hint="eastAsia"/>
          <w:sz w:val="32"/>
          <w:szCs w:val="32"/>
        </w:rPr>
        <w:lastRenderedPageBreak/>
        <w:t>所</w:t>
      </w:r>
      <w:r w:rsidRPr="001C62DF">
        <w:rPr>
          <w:rFonts w:ascii="仿宋_GB2312" w:eastAsia="仿宋_GB2312" w:hint="eastAsia"/>
          <w:sz w:val="32"/>
          <w:szCs w:val="32"/>
        </w:rPr>
        <w:t>申报项目的外方合作单位数量没有限制，但要求项目实施单位与各外方合作单位应有一定前期合作与交流基础，并就创新项目申报协商达成一致，原则上应签有尚在有效期内的合作协议。建议项目实施单位聚焦拟申报项目涉及的重点领域学科发展和人才培养需求，择优选择外方合作单位。</w:t>
      </w:r>
    </w:p>
    <w:p w:rsidR="001C62DF" w:rsidRPr="00772968" w:rsidRDefault="001C62DF" w:rsidP="001C62DF">
      <w:pPr>
        <w:ind w:leftChars="100" w:left="210" w:firstLineChars="100" w:firstLine="320"/>
        <w:rPr>
          <w:rFonts w:ascii="仿宋_GB2312" w:eastAsia="仿宋_GB2312" w:hint="eastAsia"/>
          <w:sz w:val="32"/>
          <w:szCs w:val="32"/>
        </w:rPr>
      </w:pPr>
      <w:r>
        <w:rPr>
          <w:rFonts w:ascii="仿宋_GB2312" w:eastAsia="仿宋_GB2312" w:hint="eastAsia"/>
          <w:sz w:val="32"/>
          <w:szCs w:val="32"/>
        </w:rPr>
        <w:t>如申报多个外方合作单位的，应阐述各方在项目执行中的一致性。</w:t>
      </w:r>
    </w:p>
    <w:p w:rsidR="00772968" w:rsidRPr="00772968" w:rsidRDefault="00772968" w:rsidP="00772968">
      <w:pPr>
        <w:ind w:firstLineChars="200" w:firstLine="643"/>
        <w:rPr>
          <w:rFonts w:ascii="仿宋_GB2312" w:eastAsia="仿宋_GB2312" w:hint="eastAsia"/>
          <w:b/>
          <w:sz w:val="32"/>
          <w:szCs w:val="32"/>
        </w:rPr>
      </w:pPr>
      <w:r w:rsidRPr="00772968">
        <w:rPr>
          <w:rFonts w:ascii="仿宋_GB2312" w:eastAsia="仿宋_GB2312" w:hint="eastAsia"/>
          <w:b/>
          <w:sz w:val="32"/>
          <w:szCs w:val="32"/>
        </w:rPr>
        <w:t>4</w:t>
      </w:r>
      <w:r w:rsidRPr="00772968">
        <w:rPr>
          <w:rFonts w:ascii="仿宋_GB2312" w:eastAsia="仿宋_GB2312"/>
          <w:b/>
          <w:sz w:val="32"/>
          <w:szCs w:val="32"/>
        </w:rPr>
        <w:t>.</w:t>
      </w:r>
      <w:r w:rsidRPr="00772968">
        <w:rPr>
          <w:rFonts w:ascii="仿宋_GB2312" w:eastAsia="仿宋_GB2312" w:hint="eastAsia"/>
          <w:b/>
          <w:sz w:val="32"/>
          <w:szCs w:val="32"/>
        </w:rPr>
        <w:t>项目学费明细（仅申请学费资助项目提供）</w:t>
      </w:r>
    </w:p>
    <w:p w:rsidR="00772968" w:rsidRPr="00772968" w:rsidRDefault="001C62DF" w:rsidP="00772968">
      <w:pPr>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Pr="001C62DF">
        <w:rPr>
          <w:rFonts w:ascii="仿宋_GB2312" w:eastAsia="仿宋_GB2312" w:hint="eastAsia"/>
          <w:sz w:val="32"/>
          <w:szCs w:val="32"/>
        </w:rPr>
        <w:t>创新项目一般仅对部分国家急需专业的攻读硕士学位研究生和攻读博士学位研究生可提供学费资助，</w:t>
      </w:r>
      <w:r>
        <w:rPr>
          <w:rFonts w:ascii="仿宋_GB2312" w:eastAsia="仿宋_GB2312" w:hint="eastAsia"/>
          <w:sz w:val="32"/>
          <w:szCs w:val="32"/>
        </w:rPr>
        <w:t>如申报类别无此类学生，此项无需提交。</w:t>
      </w:r>
    </w:p>
    <w:p w:rsidR="00E967CE" w:rsidRPr="00772968" w:rsidRDefault="00772968" w:rsidP="00772968">
      <w:pPr>
        <w:ind w:firstLineChars="200" w:firstLine="643"/>
        <w:rPr>
          <w:rFonts w:ascii="仿宋_GB2312" w:eastAsia="仿宋_GB2312"/>
          <w:b/>
          <w:sz w:val="32"/>
          <w:szCs w:val="32"/>
        </w:rPr>
      </w:pPr>
      <w:r w:rsidRPr="00772968">
        <w:rPr>
          <w:rFonts w:ascii="仿宋_GB2312" w:eastAsia="仿宋_GB2312" w:hint="eastAsia"/>
          <w:b/>
          <w:sz w:val="32"/>
          <w:szCs w:val="32"/>
        </w:rPr>
        <w:t>5</w:t>
      </w:r>
      <w:r w:rsidRPr="00772968">
        <w:rPr>
          <w:rFonts w:ascii="仿宋_GB2312" w:eastAsia="仿宋_GB2312"/>
          <w:b/>
          <w:sz w:val="32"/>
          <w:szCs w:val="32"/>
        </w:rPr>
        <w:t>.</w:t>
      </w:r>
      <w:r w:rsidRPr="00772968">
        <w:rPr>
          <w:rFonts w:ascii="仿宋_GB2312" w:eastAsia="仿宋_GB2312" w:hint="eastAsia"/>
          <w:b/>
          <w:sz w:val="32"/>
          <w:szCs w:val="32"/>
        </w:rPr>
        <w:t>项目经费配套说明（如有其他经费来源）</w:t>
      </w:r>
    </w:p>
    <w:p w:rsidR="00772968" w:rsidRDefault="001C62DF" w:rsidP="00772968">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Pr="001C62DF">
        <w:rPr>
          <w:rFonts w:ascii="仿宋_GB2312" w:eastAsia="仿宋_GB2312" w:hint="eastAsia"/>
          <w:sz w:val="32"/>
          <w:szCs w:val="32"/>
        </w:rPr>
        <w:t>创新项目鼓励各单位多方筹集配套经费。</w:t>
      </w:r>
    </w:p>
    <w:p w:rsidR="00772968" w:rsidRDefault="00772968" w:rsidP="00772968">
      <w:pPr>
        <w:rPr>
          <w:rFonts w:ascii="仿宋_GB2312" w:eastAsia="仿宋_GB2312"/>
          <w:sz w:val="32"/>
          <w:szCs w:val="32"/>
        </w:rPr>
      </w:pPr>
    </w:p>
    <w:p w:rsidR="001C62DF" w:rsidRPr="00772968" w:rsidRDefault="001C62DF" w:rsidP="00772968">
      <w:pPr>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以上材料需提交纸质版、电子版各一套。</w:t>
      </w:r>
      <w:bookmarkStart w:id="0" w:name="_GoBack"/>
      <w:bookmarkEnd w:id="0"/>
    </w:p>
    <w:sectPr w:rsidR="001C62DF" w:rsidRPr="007729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F57" w:rsidRDefault="00685F57" w:rsidP="00772968">
      <w:r>
        <w:separator/>
      </w:r>
    </w:p>
  </w:endnote>
  <w:endnote w:type="continuationSeparator" w:id="0">
    <w:p w:rsidR="00685F57" w:rsidRDefault="00685F57" w:rsidP="0077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F57" w:rsidRDefault="00685F57" w:rsidP="00772968">
      <w:r>
        <w:separator/>
      </w:r>
    </w:p>
  </w:footnote>
  <w:footnote w:type="continuationSeparator" w:id="0">
    <w:p w:rsidR="00685F57" w:rsidRDefault="00685F57" w:rsidP="00772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D5"/>
    <w:rsid w:val="001C62DF"/>
    <w:rsid w:val="002459D5"/>
    <w:rsid w:val="00685F57"/>
    <w:rsid w:val="00772968"/>
    <w:rsid w:val="00E96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0D1F4"/>
  <w15:chartTrackingRefBased/>
  <w15:docId w15:val="{4C8696F1-8E23-4000-B636-7098471D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9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968"/>
    <w:rPr>
      <w:sz w:val="18"/>
      <w:szCs w:val="18"/>
    </w:rPr>
  </w:style>
  <w:style w:type="paragraph" w:styleId="a5">
    <w:name w:val="footer"/>
    <w:basedOn w:val="a"/>
    <w:link w:val="a6"/>
    <w:uiPriority w:val="99"/>
    <w:unhideWhenUsed/>
    <w:rsid w:val="00772968"/>
    <w:pPr>
      <w:tabs>
        <w:tab w:val="center" w:pos="4153"/>
        <w:tab w:val="right" w:pos="8306"/>
      </w:tabs>
      <w:snapToGrid w:val="0"/>
      <w:jc w:val="left"/>
    </w:pPr>
    <w:rPr>
      <w:sz w:val="18"/>
      <w:szCs w:val="18"/>
    </w:rPr>
  </w:style>
  <w:style w:type="character" w:customStyle="1" w:styleId="a6">
    <w:name w:val="页脚 字符"/>
    <w:basedOn w:val="a0"/>
    <w:link w:val="a5"/>
    <w:uiPriority w:val="99"/>
    <w:rsid w:val="007729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2023-08-23T08:08:00Z</dcterms:created>
  <dcterms:modified xsi:type="dcterms:W3CDTF">2023-08-23T08:23:00Z</dcterms:modified>
</cp:coreProperties>
</file>