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ascii="宋体" w:hAnsi="宋体" w:eastAsia="宋体" w:cs="仿宋"/>
          <w:b/>
          <w:bCs/>
          <w:sz w:val="36"/>
          <w:szCs w:val="36"/>
        </w:rPr>
      </w:pPr>
      <w:bookmarkStart w:id="0" w:name="_GoBack"/>
      <w:bookmarkEnd w:id="0"/>
      <w:r>
        <w:rPr>
          <w:rFonts w:hint="eastAsia" w:ascii="宋体" w:hAnsi="宋体" w:eastAsia="宋体" w:cs="仿宋"/>
          <w:b/>
          <w:bCs/>
          <w:sz w:val="36"/>
          <w:szCs w:val="36"/>
        </w:rPr>
        <w:t xml:space="preserve">附件 </w:t>
      </w:r>
    </w:p>
    <w:p>
      <w:pPr>
        <w:ind w:firstLine="723"/>
        <w:jc w:val="center"/>
        <w:rPr>
          <w:rFonts w:ascii="宋体" w:hAnsi="宋体" w:eastAsia="宋体" w:cs="仿宋"/>
          <w:b/>
          <w:bCs/>
          <w:sz w:val="36"/>
          <w:szCs w:val="36"/>
        </w:rPr>
      </w:pPr>
      <w:r>
        <w:rPr>
          <w:rFonts w:hint="eastAsia" w:ascii="宋体" w:hAnsi="宋体" w:eastAsia="宋体" w:cs="仿宋"/>
          <w:b/>
          <w:bCs/>
          <w:sz w:val="36"/>
          <w:szCs w:val="36"/>
        </w:rPr>
        <w:t>北京市应急管理领域优秀研究生评定申报书</w:t>
      </w:r>
    </w:p>
    <w:tbl>
      <w:tblPr>
        <w:tblStyle w:val="8"/>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7"/>
        <w:gridCol w:w="993"/>
        <w:gridCol w:w="894"/>
        <w:gridCol w:w="458"/>
        <w:gridCol w:w="404"/>
        <w:gridCol w:w="1326"/>
        <w:gridCol w:w="16"/>
        <w:gridCol w:w="1200"/>
        <w:gridCol w:w="1047"/>
        <w:gridCol w:w="1440"/>
        <w:gridCol w:w="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680"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姓</w:t>
            </w:r>
            <w:r>
              <w:rPr>
                <w:b/>
                <w:sz w:val="24"/>
              </w:rPr>
              <w:t xml:space="preserve">   </w:t>
            </w:r>
            <w:r>
              <w:rPr>
                <w:rFonts w:hint="eastAsia"/>
                <w:b/>
                <w:sz w:val="24"/>
              </w:rPr>
              <w:t>名</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p>
        </w:tc>
        <w:tc>
          <w:tcPr>
            <w:tcW w:w="894"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pacing w:val="20"/>
                <w:sz w:val="24"/>
              </w:rPr>
            </w:pPr>
            <w:r>
              <w:rPr>
                <w:rFonts w:hint="eastAsia"/>
                <w:b/>
                <w:sz w:val="24"/>
              </w:rPr>
              <w:t>性 别</w:t>
            </w:r>
          </w:p>
        </w:tc>
        <w:tc>
          <w:tcPr>
            <w:tcW w:w="86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p>
        </w:tc>
        <w:tc>
          <w:tcPr>
            <w:tcW w:w="134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出生年月</w:t>
            </w: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p>
        </w:tc>
        <w:tc>
          <w:tcPr>
            <w:tcW w:w="104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民</w:t>
            </w:r>
            <w:r>
              <w:rPr>
                <w:b/>
                <w:sz w:val="24"/>
              </w:rPr>
              <w:t xml:space="preserve"> </w:t>
            </w:r>
            <w:r>
              <w:rPr>
                <w:rFonts w:hint="eastAsia"/>
                <w:b/>
                <w:sz w:val="24"/>
              </w:rPr>
              <w:t>族</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680"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政治面貌</w:t>
            </w:r>
          </w:p>
        </w:tc>
        <w:tc>
          <w:tcPr>
            <w:tcW w:w="2749"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p>
        </w:tc>
        <w:tc>
          <w:tcPr>
            <w:tcW w:w="1342"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学</w:t>
            </w:r>
            <w:r>
              <w:rPr>
                <w:b/>
                <w:sz w:val="24"/>
              </w:rPr>
              <w:t xml:space="preserve">  </w:t>
            </w:r>
            <w:r>
              <w:rPr>
                <w:rFonts w:hint="eastAsia"/>
                <w:b/>
                <w:sz w:val="24"/>
              </w:rPr>
              <w:t>校</w:t>
            </w:r>
          </w:p>
        </w:tc>
        <w:tc>
          <w:tcPr>
            <w:tcW w:w="3687"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680"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评定类别</w:t>
            </w:r>
          </w:p>
        </w:tc>
        <w:tc>
          <w:tcPr>
            <w:tcW w:w="5291"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281" w:firstLineChars="100"/>
              <w:rPr>
                <w:b/>
                <w:sz w:val="24"/>
              </w:rPr>
            </w:pPr>
            <w:r>
              <w:rPr>
                <w:rFonts w:hint="eastAsia"/>
                <w:b/>
                <w:spacing w:val="20"/>
                <w:sz w:val="24"/>
              </w:rPr>
              <w:sym w:font="Wingdings 2" w:char="00A3"/>
            </w:r>
            <w:r>
              <w:rPr>
                <w:rFonts w:hint="eastAsia"/>
                <w:b/>
                <w:spacing w:val="20"/>
                <w:sz w:val="24"/>
              </w:rPr>
              <w:t>硕士研究生     □博士研究生</w:t>
            </w:r>
          </w:p>
        </w:tc>
        <w:tc>
          <w:tcPr>
            <w:tcW w:w="104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专 业</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right="-287" w:firstLine="482"/>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680"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联系电话</w:t>
            </w:r>
          </w:p>
        </w:tc>
        <w:tc>
          <w:tcPr>
            <w:tcW w:w="4091"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402"/>
              <w:rPr>
                <w:b/>
                <w:spacing w:val="-20"/>
                <w:sz w:val="24"/>
              </w:rPr>
            </w:pP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电子信箱</w:t>
            </w:r>
          </w:p>
        </w:tc>
        <w:tc>
          <w:tcPr>
            <w:tcW w:w="2487" w:type="dxa"/>
            <w:gridSpan w:val="2"/>
            <w:tcBorders>
              <w:top w:val="single" w:color="auto" w:sz="4" w:space="0"/>
              <w:left w:val="single" w:color="auto" w:sz="4" w:space="0"/>
              <w:bottom w:val="nil"/>
              <w:right w:val="single" w:color="auto" w:sz="4" w:space="0"/>
            </w:tcBorders>
            <w:vAlign w:val="center"/>
          </w:tcPr>
          <w:p>
            <w:pPr>
              <w:snapToGrid w:val="0"/>
              <w:ind w:right="-335" w:firstLine="562"/>
              <w:rPr>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680"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联系地址</w:t>
            </w:r>
          </w:p>
        </w:tc>
        <w:tc>
          <w:tcPr>
            <w:tcW w:w="4091"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562"/>
              <w:rPr>
                <w:b/>
                <w:spacing w:val="20"/>
                <w:sz w:val="24"/>
              </w:rPr>
            </w:pPr>
          </w:p>
        </w:tc>
        <w:tc>
          <w:tcPr>
            <w:tcW w:w="1200" w:type="dxa"/>
            <w:tcBorders>
              <w:top w:val="nil"/>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邮</w:t>
            </w:r>
            <w:r>
              <w:rPr>
                <w:b/>
                <w:sz w:val="24"/>
              </w:rPr>
              <w:t xml:space="preserve">    </w:t>
            </w:r>
            <w:r>
              <w:rPr>
                <w:rFonts w:hint="eastAsia"/>
                <w:b/>
                <w:sz w:val="24"/>
              </w:rPr>
              <w:t>编</w:t>
            </w:r>
          </w:p>
        </w:tc>
        <w:tc>
          <w:tcPr>
            <w:tcW w:w="2487" w:type="dxa"/>
            <w:gridSpan w:val="2"/>
            <w:tcBorders>
              <w:top w:val="single" w:color="auto" w:sz="4" w:space="0"/>
              <w:left w:val="single" w:color="auto" w:sz="4" w:space="0"/>
              <w:bottom w:val="single" w:color="auto" w:sz="4" w:space="0"/>
              <w:right w:val="single" w:color="auto" w:sz="4" w:space="0"/>
            </w:tcBorders>
            <w:vAlign w:val="center"/>
          </w:tcPr>
          <w:p>
            <w:pPr>
              <w:snapToGrid w:val="0"/>
              <w:ind w:right="-335" w:firstLine="562"/>
              <w:rPr>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596" w:hRule="atLeast"/>
        </w:trPr>
        <w:tc>
          <w:tcPr>
            <w:tcW w:w="1278"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562"/>
              <w:rPr>
                <w:b/>
                <w:spacing w:val="20"/>
                <w:sz w:val="24"/>
              </w:rPr>
            </w:pPr>
            <w:r>
              <w:rPr>
                <w:rFonts w:hint="eastAsia"/>
                <w:b/>
                <w:spacing w:val="20"/>
                <w:sz w:val="24"/>
              </w:rPr>
              <w:t>教</w:t>
            </w:r>
          </w:p>
          <w:p>
            <w:pPr>
              <w:snapToGrid w:val="0"/>
              <w:spacing w:before="120"/>
              <w:ind w:right="-335" w:firstLine="562"/>
              <w:rPr>
                <w:b/>
                <w:spacing w:val="20"/>
                <w:sz w:val="24"/>
              </w:rPr>
            </w:pPr>
            <w:r>
              <w:rPr>
                <w:rFonts w:hint="eastAsia"/>
                <w:b/>
                <w:spacing w:val="20"/>
                <w:sz w:val="24"/>
              </w:rPr>
              <w:t>育</w:t>
            </w:r>
          </w:p>
          <w:p>
            <w:pPr>
              <w:snapToGrid w:val="0"/>
              <w:spacing w:before="120"/>
              <w:ind w:right="-335" w:firstLine="562"/>
              <w:rPr>
                <w:b/>
                <w:spacing w:val="20"/>
                <w:sz w:val="24"/>
              </w:rPr>
            </w:pPr>
            <w:r>
              <w:rPr>
                <w:rFonts w:hint="eastAsia"/>
                <w:b/>
                <w:spacing w:val="20"/>
                <w:sz w:val="24"/>
              </w:rPr>
              <w:t>简</w:t>
            </w:r>
          </w:p>
          <w:p>
            <w:pPr>
              <w:snapToGrid w:val="0"/>
              <w:spacing w:before="120"/>
              <w:ind w:right="-335" w:firstLine="562"/>
              <w:rPr>
                <w:b/>
                <w:spacing w:val="20"/>
                <w:sz w:val="24"/>
              </w:rPr>
            </w:pPr>
            <w:r>
              <w:rPr>
                <w:rFonts w:hint="eastAsia"/>
                <w:b/>
                <w:spacing w:val="20"/>
                <w:sz w:val="24"/>
              </w:rPr>
              <w:t>历</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起止年月</w:t>
            </w:r>
          </w:p>
        </w:tc>
        <w:tc>
          <w:tcPr>
            <w:tcW w:w="2946" w:type="dxa"/>
            <w:gridSpan w:val="4"/>
            <w:tcBorders>
              <w:top w:val="single" w:color="auto" w:sz="4" w:space="0"/>
              <w:left w:val="single" w:color="auto" w:sz="4" w:space="0"/>
              <w:bottom w:val="single" w:color="auto" w:sz="4" w:space="0"/>
              <w:right w:val="single" w:color="auto" w:sz="4" w:space="0"/>
            </w:tcBorders>
            <w:vAlign w:val="center"/>
          </w:tcPr>
          <w:p>
            <w:pPr>
              <w:snapToGrid w:val="0"/>
              <w:ind w:left="-26" w:leftChars="-8" w:firstLine="0" w:firstLineChars="0"/>
              <w:jc w:val="center"/>
              <w:rPr>
                <w:b/>
                <w:sz w:val="24"/>
              </w:rPr>
            </w:pPr>
            <w:r>
              <w:rPr>
                <w:rFonts w:hint="eastAsia"/>
                <w:b/>
                <w:sz w:val="24"/>
              </w:rPr>
              <w:t>所在学校</w:t>
            </w:r>
          </w:p>
        </w:tc>
        <w:tc>
          <w:tcPr>
            <w:tcW w:w="2487" w:type="dxa"/>
            <w:gridSpan w:val="2"/>
            <w:tcBorders>
              <w:top w:val="single" w:color="auto" w:sz="4" w:space="0"/>
              <w:left w:val="single" w:color="auto" w:sz="4" w:space="0"/>
              <w:bottom w:val="single" w:color="auto" w:sz="4" w:space="0"/>
              <w:right w:val="single" w:color="auto" w:sz="4" w:space="0"/>
            </w:tcBorders>
            <w:vAlign w:val="center"/>
          </w:tcPr>
          <w:p>
            <w:pPr>
              <w:snapToGrid w:val="0"/>
              <w:ind w:left="-112" w:leftChars="-35" w:firstLine="0" w:firstLineChars="0"/>
              <w:jc w:val="center"/>
              <w:rPr>
                <w:b/>
                <w:sz w:val="24"/>
              </w:rPr>
            </w:pPr>
            <w:r>
              <w:rPr>
                <w:rFonts w:hint="eastAsia"/>
                <w:b/>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540" w:hRule="atLeast"/>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562"/>
              <w:rPr>
                <w:b/>
                <w:spacing w:val="20"/>
                <w:sz w:val="24"/>
              </w:rPr>
            </w:pPr>
          </w:p>
        </w:tc>
        <w:tc>
          <w:tcPr>
            <w:tcW w:w="234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482"/>
              <w:rPr>
                <w:b/>
                <w:sz w:val="24"/>
              </w:rPr>
            </w:pPr>
          </w:p>
        </w:tc>
        <w:tc>
          <w:tcPr>
            <w:tcW w:w="294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ind w:firstLine="482"/>
              <w:rPr>
                <w:b/>
                <w:sz w:val="24"/>
              </w:rPr>
            </w:pPr>
          </w:p>
        </w:tc>
        <w:tc>
          <w:tcPr>
            <w:tcW w:w="248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ind w:firstLine="482"/>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540" w:hRule="atLeast"/>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562"/>
              <w:rPr>
                <w:b/>
                <w:spacing w:val="20"/>
                <w:sz w:val="24"/>
              </w:rPr>
            </w:pPr>
          </w:p>
        </w:tc>
        <w:tc>
          <w:tcPr>
            <w:tcW w:w="234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482"/>
              <w:rPr>
                <w:b/>
                <w:sz w:val="24"/>
              </w:rPr>
            </w:pPr>
          </w:p>
        </w:tc>
        <w:tc>
          <w:tcPr>
            <w:tcW w:w="294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ind w:firstLine="482"/>
              <w:rPr>
                <w:b/>
                <w:sz w:val="24"/>
              </w:rPr>
            </w:pPr>
          </w:p>
        </w:tc>
        <w:tc>
          <w:tcPr>
            <w:tcW w:w="248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ind w:firstLine="482"/>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540" w:hRule="atLeast"/>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562"/>
              <w:rPr>
                <w:b/>
                <w:spacing w:val="20"/>
                <w:sz w:val="24"/>
              </w:rPr>
            </w:pPr>
          </w:p>
        </w:tc>
        <w:tc>
          <w:tcPr>
            <w:tcW w:w="234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482"/>
              <w:rPr>
                <w:b/>
                <w:sz w:val="24"/>
              </w:rPr>
            </w:pPr>
          </w:p>
        </w:tc>
        <w:tc>
          <w:tcPr>
            <w:tcW w:w="294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ind w:firstLine="482"/>
              <w:rPr>
                <w:b/>
                <w:sz w:val="24"/>
              </w:rPr>
            </w:pPr>
          </w:p>
        </w:tc>
        <w:tc>
          <w:tcPr>
            <w:tcW w:w="248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ind w:firstLine="482"/>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540" w:hRule="atLeast"/>
        </w:trPr>
        <w:tc>
          <w:tcPr>
            <w:tcW w:w="1278"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562"/>
              <w:rPr>
                <w:b/>
                <w:spacing w:val="20"/>
                <w:sz w:val="24"/>
              </w:rPr>
            </w:pPr>
          </w:p>
        </w:tc>
        <w:tc>
          <w:tcPr>
            <w:tcW w:w="234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482"/>
              <w:rPr>
                <w:b/>
                <w:sz w:val="24"/>
              </w:rPr>
            </w:pPr>
          </w:p>
        </w:tc>
        <w:tc>
          <w:tcPr>
            <w:tcW w:w="294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ind w:firstLine="482"/>
              <w:rPr>
                <w:b/>
                <w:sz w:val="24"/>
              </w:rPr>
            </w:pPr>
          </w:p>
        </w:tc>
        <w:tc>
          <w:tcPr>
            <w:tcW w:w="248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ind w:firstLine="482"/>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924"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工作单位</w:t>
            </w:r>
          </w:p>
        </w:tc>
        <w:tc>
          <w:tcPr>
            <w:tcW w:w="7778"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562"/>
              <w:rPr>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884"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联系部门</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562"/>
              <w:rPr>
                <w:b/>
                <w:spacing w:val="20"/>
                <w:sz w:val="24"/>
              </w:rPr>
            </w:pPr>
          </w:p>
        </w:tc>
        <w:tc>
          <w:tcPr>
            <w:tcW w:w="173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联系人</w:t>
            </w:r>
          </w:p>
        </w:tc>
        <w:tc>
          <w:tcPr>
            <w:tcW w:w="370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562"/>
              <w:rPr>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5" w:type="dxa"/>
          <w:cantSplit/>
          <w:trHeight w:val="914"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联系电话</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ind w:firstLine="562"/>
              <w:rPr>
                <w:b/>
                <w:spacing w:val="20"/>
                <w:sz w:val="24"/>
              </w:rPr>
            </w:pPr>
          </w:p>
        </w:tc>
        <w:tc>
          <w:tcPr>
            <w:tcW w:w="173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b/>
                <w:sz w:val="24"/>
              </w:rPr>
            </w:pPr>
            <w:r>
              <w:rPr>
                <w:rFonts w:hint="eastAsia"/>
                <w:b/>
                <w:sz w:val="24"/>
              </w:rPr>
              <w:t>电子信箱</w:t>
            </w:r>
          </w:p>
        </w:tc>
        <w:tc>
          <w:tcPr>
            <w:tcW w:w="370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562"/>
              <w:rPr>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snapToGrid w:val="0"/>
              <w:ind w:left="-157" w:leftChars="-49" w:firstLine="482"/>
              <w:rPr>
                <w:b/>
                <w:sz w:val="24"/>
              </w:rPr>
            </w:pPr>
            <w:r>
              <w:rPr>
                <w:rFonts w:hint="eastAsia"/>
                <w:b/>
                <w:sz w:val="24"/>
              </w:rPr>
              <w:t>主</w:t>
            </w:r>
          </w:p>
          <w:p>
            <w:pPr>
              <w:snapToGrid w:val="0"/>
              <w:ind w:left="-157" w:leftChars="-49" w:firstLine="482"/>
              <w:rPr>
                <w:b/>
                <w:sz w:val="24"/>
              </w:rPr>
            </w:pPr>
          </w:p>
          <w:p>
            <w:pPr>
              <w:snapToGrid w:val="0"/>
              <w:ind w:left="-157" w:leftChars="-49" w:firstLine="482"/>
              <w:rPr>
                <w:b/>
                <w:sz w:val="24"/>
              </w:rPr>
            </w:pPr>
            <w:r>
              <w:rPr>
                <w:rFonts w:hint="eastAsia"/>
                <w:b/>
                <w:sz w:val="24"/>
              </w:rPr>
              <w:t>要</w:t>
            </w:r>
          </w:p>
          <w:p>
            <w:pPr>
              <w:snapToGrid w:val="0"/>
              <w:ind w:left="-157" w:leftChars="-49" w:firstLine="482"/>
              <w:rPr>
                <w:b/>
                <w:sz w:val="24"/>
              </w:rPr>
            </w:pPr>
          </w:p>
          <w:p>
            <w:pPr>
              <w:snapToGrid w:val="0"/>
              <w:ind w:left="-157" w:leftChars="-49" w:firstLine="482"/>
              <w:rPr>
                <w:b/>
                <w:sz w:val="24"/>
              </w:rPr>
            </w:pPr>
            <w:r>
              <w:rPr>
                <w:rFonts w:hint="eastAsia"/>
                <w:b/>
                <w:sz w:val="24"/>
              </w:rPr>
              <w:t>成</w:t>
            </w:r>
          </w:p>
          <w:p>
            <w:pPr>
              <w:snapToGrid w:val="0"/>
              <w:ind w:left="-157" w:leftChars="-49" w:firstLine="482"/>
              <w:rPr>
                <w:b/>
                <w:sz w:val="24"/>
              </w:rPr>
            </w:pPr>
          </w:p>
          <w:p>
            <w:pPr>
              <w:ind w:left="-157" w:leftChars="-49" w:firstLine="482"/>
              <w:rPr>
                <w:b/>
                <w:sz w:val="21"/>
              </w:rPr>
            </w:pPr>
            <w:r>
              <w:rPr>
                <w:rFonts w:hint="eastAsia"/>
                <w:b/>
                <w:sz w:val="24"/>
              </w:rPr>
              <w:t>绩</w:t>
            </w:r>
          </w:p>
        </w:tc>
        <w:tc>
          <w:tcPr>
            <w:tcW w:w="8023" w:type="dxa"/>
            <w:gridSpan w:val="10"/>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firstLine="482"/>
              <w:jc w:val="center"/>
              <w:rPr>
                <w:b/>
                <w:sz w:val="24"/>
              </w:rPr>
            </w:pPr>
            <w:r>
              <w:rPr>
                <w:rFonts w:hint="eastAsia"/>
                <w:b/>
                <w:sz w:val="24"/>
              </w:rPr>
              <w:t>应详实、准确、客观地填写，不超过</w:t>
            </w:r>
            <w:r>
              <w:rPr>
                <w:b/>
                <w:sz w:val="24"/>
              </w:rPr>
              <w:t>1500</w:t>
            </w:r>
            <w:r>
              <w:rPr>
                <w:rFonts w:hint="eastAsia"/>
                <w:b/>
                <w:sz w:val="24"/>
              </w:rPr>
              <w:t>字</w:t>
            </w:r>
          </w:p>
          <w:p>
            <w:pPr>
              <w:snapToGrid w:val="0"/>
              <w:spacing w:before="156" w:beforeLines="50"/>
              <w:ind w:firstLine="482"/>
              <w:jc w:val="center"/>
              <w:rPr>
                <w:b/>
                <w:sz w:val="24"/>
              </w:rPr>
            </w:pPr>
            <w:r>
              <w:rPr>
                <w:rFonts w:hint="eastAsia"/>
                <w:b/>
                <w:sz w:val="24"/>
              </w:rPr>
              <w:t>（评审及宣传用，可自行加页）</w:t>
            </w:r>
          </w:p>
          <w:p>
            <w:pPr>
              <w:snapToGrid w:val="0"/>
              <w:spacing w:before="156" w:beforeLines="50"/>
              <w:ind w:firstLine="413" w:firstLineChars="196"/>
              <w:rPr>
                <w:b/>
                <w:sz w:val="21"/>
              </w:rPr>
            </w:pPr>
          </w:p>
          <w:p>
            <w:pPr>
              <w:snapToGrid w:val="0"/>
              <w:spacing w:before="156" w:beforeLines="50"/>
              <w:ind w:firstLine="422"/>
              <w:rPr>
                <w:b/>
                <w:sz w:val="21"/>
              </w:rPr>
            </w:pPr>
          </w:p>
          <w:p>
            <w:pPr>
              <w:snapToGrid w:val="0"/>
              <w:spacing w:before="156" w:beforeLines="50"/>
              <w:ind w:firstLine="413" w:firstLineChars="196"/>
              <w:rPr>
                <w:b/>
                <w:sz w:val="21"/>
              </w:rPr>
            </w:pPr>
          </w:p>
          <w:p>
            <w:pPr>
              <w:snapToGrid w:val="0"/>
              <w:spacing w:before="156" w:beforeLines="50"/>
              <w:ind w:firstLine="413" w:firstLineChars="196"/>
              <w:rPr>
                <w:b/>
                <w:sz w:val="21"/>
              </w:rPr>
            </w:pPr>
          </w:p>
          <w:p>
            <w:pPr>
              <w:snapToGrid w:val="0"/>
              <w:spacing w:before="156" w:beforeLines="50"/>
              <w:ind w:firstLine="413" w:firstLineChars="196"/>
              <w:rPr>
                <w:b/>
                <w:sz w:val="21"/>
              </w:rPr>
            </w:pPr>
          </w:p>
          <w:p>
            <w:pPr>
              <w:snapToGrid w:val="0"/>
              <w:spacing w:before="156" w:beforeLines="50"/>
              <w:ind w:firstLine="413" w:firstLineChars="196"/>
              <w:rPr>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78" w:type="dxa"/>
            <w:gridSpan w:val="2"/>
            <w:tcBorders>
              <w:top w:val="single" w:color="auto" w:sz="4" w:space="0"/>
              <w:left w:val="single" w:color="auto" w:sz="4" w:space="0"/>
              <w:bottom w:val="single" w:color="auto" w:sz="4" w:space="0"/>
              <w:right w:val="single" w:color="auto" w:sz="4" w:space="0"/>
            </w:tcBorders>
            <w:vAlign w:val="center"/>
          </w:tcPr>
          <w:p>
            <w:pPr>
              <w:ind w:left="-157" w:leftChars="-49" w:firstLine="482"/>
              <w:rPr>
                <w:b/>
                <w:sz w:val="24"/>
              </w:rPr>
            </w:pPr>
          </w:p>
          <w:p>
            <w:pPr>
              <w:ind w:left="-157" w:leftChars="-49" w:firstLine="482"/>
              <w:rPr>
                <w:b/>
                <w:sz w:val="24"/>
              </w:rPr>
            </w:pPr>
          </w:p>
          <w:p>
            <w:pPr>
              <w:ind w:left="-157" w:leftChars="-49" w:firstLine="482"/>
              <w:rPr>
                <w:b/>
                <w:sz w:val="24"/>
              </w:rPr>
            </w:pPr>
            <w:r>
              <w:rPr>
                <w:rFonts w:hint="eastAsia"/>
                <w:b/>
                <w:sz w:val="24"/>
              </w:rPr>
              <w:t>北</w:t>
            </w:r>
          </w:p>
          <w:p>
            <w:pPr>
              <w:ind w:left="-157" w:leftChars="-49" w:firstLine="482"/>
              <w:rPr>
                <w:b/>
                <w:sz w:val="24"/>
              </w:rPr>
            </w:pPr>
            <w:r>
              <w:rPr>
                <w:rFonts w:hint="eastAsia"/>
                <w:b/>
                <w:sz w:val="24"/>
              </w:rPr>
              <w:t>京</w:t>
            </w:r>
          </w:p>
          <w:p>
            <w:pPr>
              <w:ind w:left="-157" w:leftChars="-49" w:firstLine="482"/>
              <w:rPr>
                <w:b/>
                <w:sz w:val="24"/>
              </w:rPr>
            </w:pPr>
            <w:r>
              <w:rPr>
                <w:rFonts w:hint="eastAsia"/>
                <w:b/>
                <w:sz w:val="24"/>
              </w:rPr>
              <w:t>应</w:t>
            </w:r>
          </w:p>
          <w:p>
            <w:pPr>
              <w:ind w:left="-157" w:leftChars="-49" w:firstLine="482"/>
              <w:rPr>
                <w:b/>
                <w:sz w:val="24"/>
              </w:rPr>
            </w:pPr>
            <w:r>
              <w:rPr>
                <w:rFonts w:hint="eastAsia"/>
                <w:b/>
                <w:sz w:val="24"/>
              </w:rPr>
              <w:t>急</w:t>
            </w:r>
          </w:p>
          <w:p>
            <w:pPr>
              <w:ind w:left="-157" w:leftChars="-49" w:firstLine="482"/>
              <w:rPr>
                <w:b/>
                <w:sz w:val="24"/>
              </w:rPr>
            </w:pPr>
            <w:r>
              <w:rPr>
                <w:rFonts w:hint="eastAsia"/>
                <w:b/>
                <w:sz w:val="24"/>
              </w:rPr>
              <w:t>管</w:t>
            </w:r>
          </w:p>
          <w:p>
            <w:pPr>
              <w:ind w:left="-157" w:leftChars="-49" w:firstLine="482"/>
              <w:rPr>
                <w:b/>
                <w:sz w:val="24"/>
              </w:rPr>
            </w:pPr>
            <w:r>
              <w:rPr>
                <w:rFonts w:hint="eastAsia"/>
                <w:b/>
                <w:sz w:val="24"/>
              </w:rPr>
              <w:t>理</w:t>
            </w:r>
          </w:p>
          <w:p>
            <w:pPr>
              <w:ind w:left="-157" w:leftChars="-49" w:firstLine="482"/>
              <w:rPr>
                <w:b/>
                <w:sz w:val="24"/>
              </w:rPr>
            </w:pPr>
            <w:r>
              <w:rPr>
                <w:rFonts w:hint="eastAsia"/>
                <w:b/>
                <w:sz w:val="24"/>
              </w:rPr>
              <w:t>领</w:t>
            </w:r>
          </w:p>
          <w:p>
            <w:pPr>
              <w:ind w:left="-157" w:leftChars="-49" w:firstLine="482"/>
              <w:rPr>
                <w:b/>
                <w:sz w:val="24"/>
              </w:rPr>
            </w:pPr>
            <w:r>
              <w:rPr>
                <w:rFonts w:hint="eastAsia"/>
                <w:b/>
                <w:sz w:val="24"/>
              </w:rPr>
              <w:t>域</w:t>
            </w:r>
          </w:p>
          <w:p>
            <w:pPr>
              <w:ind w:left="-157" w:leftChars="-49" w:firstLine="482"/>
              <w:rPr>
                <w:b/>
                <w:sz w:val="24"/>
              </w:rPr>
            </w:pPr>
            <w:r>
              <w:rPr>
                <w:rFonts w:hint="eastAsia"/>
                <w:b/>
                <w:sz w:val="24"/>
              </w:rPr>
              <w:t>建</w:t>
            </w:r>
          </w:p>
          <w:p>
            <w:pPr>
              <w:ind w:left="-157" w:leftChars="-49" w:firstLine="482"/>
              <w:rPr>
                <w:b/>
                <w:sz w:val="24"/>
              </w:rPr>
            </w:pPr>
            <w:r>
              <w:rPr>
                <w:rFonts w:hint="eastAsia"/>
                <w:b/>
                <w:sz w:val="24"/>
              </w:rPr>
              <w:t>议</w:t>
            </w:r>
          </w:p>
          <w:p>
            <w:pPr>
              <w:ind w:left="-157" w:leftChars="-49" w:firstLine="482"/>
              <w:rPr>
                <w:b/>
                <w:sz w:val="24"/>
              </w:rPr>
            </w:pPr>
          </w:p>
          <w:p>
            <w:pPr>
              <w:ind w:firstLine="0" w:firstLineChars="0"/>
              <w:rPr>
                <w:b/>
                <w:sz w:val="24"/>
              </w:rPr>
            </w:pPr>
          </w:p>
        </w:tc>
        <w:tc>
          <w:tcPr>
            <w:tcW w:w="8023" w:type="dxa"/>
            <w:gridSpan w:val="10"/>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firstLine="472" w:firstLineChars="196"/>
              <w:jc w:val="center"/>
              <w:rPr>
                <w:b/>
                <w:sz w:val="24"/>
              </w:rPr>
            </w:pPr>
            <w:r>
              <w:rPr>
                <w:rFonts w:hint="eastAsia"/>
                <w:b/>
                <w:sz w:val="24"/>
              </w:rPr>
              <w:t>从自身角度提出关于提高北京市应急管理某具体领域</w:t>
            </w:r>
          </w:p>
          <w:p>
            <w:pPr>
              <w:snapToGrid w:val="0"/>
              <w:spacing w:before="156" w:beforeLines="50"/>
              <w:ind w:firstLine="472" w:firstLineChars="196"/>
              <w:jc w:val="center"/>
              <w:rPr>
                <w:b/>
                <w:sz w:val="24"/>
              </w:rPr>
            </w:pPr>
            <w:r>
              <w:rPr>
                <w:rFonts w:hint="eastAsia"/>
                <w:b/>
                <w:sz w:val="24"/>
              </w:rPr>
              <w:t>管理水平的想法及建议</w:t>
            </w:r>
          </w:p>
          <w:p>
            <w:pPr>
              <w:snapToGrid w:val="0"/>
              <w:spacing w:before="156" w:beforeLines="50"/>
              <w:ind w:firstLine="472" w:firstLineChars="196"/>
              <w:jc w:val="center"/>
              <w:rPr>
                <w:b/>
                <w:sz w:val="24"/>
              </w:rPr>
            </w:pPr>
            <w:r>
              <w:rPr>
                <w:rFonts w:hint="eastAsia"/>
                <w:b/>
                <w:sz w:val="24"/>
              </w:rPr>
              <w:t>内容例：</w:t>
            </w:r>
          </w:p>
          <w:p>
            <w:pPr>
              <w:snapToGrid w:val="0"/>
              <w:spacing w:before="156" w:beforeLines="50"/>
              <w:ind w:firstLine="472" w:firstLineChars="196"/>
              <w:jc w:val="left"/>
              <w:rPr>
                <w:b/>
                <w:sz w:val="24"/>
              </w:rPr>
            </w:pPr>
            <w:r>
              <w:rPr>
                <w:rFonts w:hint="eastAsia"/>
                <w:b/>
                <w:sz w:val="24"/>
              </w:rPr>
              <w:t>【按】北京冬（残）奥会将于</w:t>
            </w:r>
            <w:r>
              <w:rPr>
                <w:b/>
                <w:sz w:val="24"/>
              </w:rPr>
              <w:t>2022年2~3月期间举办，根据国家气候中心和世界气象组织（WMO）消息，北京冬奥会将会遭遇一次“拉尼娜”事件。…………….</w:t>
            </w:r>
          </w:p>
          <w:p>
            <w:pPr>
              <w:snapToGrid w:val="0"/>
              <w:spacing w:before="156" w:beforeLines="50"/>
              <w:ind w:firstLine="472" w:firstLineChars="196"/>
              <w:jc w:val="left"/>
              <w:rPr>
                <w:b/>
                <w:sz w:val="24"/>
              </w:rPr>
            </w:pPr>
            <w:r>
              <w:rPr>
                <w:rFonts w:hint="eastAsia"/>
                <w:b/>
                <w:sz w:val="24"/>
              </w:rPr>
              <w:t>近日，某单位基于多模式气候预测，对今冬明春季冬奥会遭遇的灾害风险进行分析研判，提出冬奥会期间灾害风险防范的若干建议，供参阅。</w:t>
            </w:r>
          </w:p>
          <w:p>
            <w:pPr>
              <w:snapToGrid w:val="0"/>
              <w:spacing w:before="156" w:beforeLines="50"/>
              <w:ind w:firstLine="472" w:firstLineChars="196"/>
              <w:jc w:val="left"/>
              <w:rPr>
                <w:b/>
                <w:sz w:val="24"/>
              </w:rPr>
            </w:pPr>
            <w:r>
              <w:rPr>
                <w:rFonts w:hint="eastAsia"/>
                <w:b/>
                <w:sz w:val="24"/>
              </w:rPr>
              <w:t>关于做好冬季冬（残）奥会期间灾害风险防范的</w:t>
            </w:r>
          </w:p>
          <w:p>
            <w:pPr>
              <w:snapToGrid w:val="0"/>
              <w:spacing w:before="156" w:beforeLines="50"/>
              <w:ind w:firstLine="472" w:firstLineChars="196"/>
              <w:jc w:val="left"/>
              <w:rPr>
                <w:b/>
                <w:sz w:val="24"/>
              </w:rPr>
            </w:pPr>
            <w:r>
              <w:rPr>
                <w:rFonts w:hint="eastAsia"/>
                <w:b/>
                <w:sz w:val="24"/>
              </w:rPr>
              <w:t>若干建议</w:t>
            </w:r>
          </w:p>
          <w:p>
            <w:pPr>
              <w:snapToGrid w:val="0"/>
              <w:spacing w:before="156" w:beforeLines="50"/>
              <w:ind w:firstLine="472" w:firstLineChars="196"/>
              <w:jc w:val="left"/>
              <w:rPr>
                <w:b/>
                <w:sz w:val="24"/>
              </w:rPr>
            </w:pPr>
            <w:r>
              <w:rPr>
                <w:rFonts w:hint="eastAsia"/>
                <w:b/>
                <w:sz w:val="24"/>
              </w:rPr>
              <w:t>一、北京冬奥会期间天气特点</w:t>
            </w:r>
          </w:p>
          <w:p>
            <w:pPr>
              <w:snapToGrid w:val="0"/>
              <w:spacing w:before="156" w:beforeLines="50"/>
              <w:ind w:firstLine="472" w:firstLineChars="196"/>
              <w:jc w:val="left"/>
              <w:rPr>
                <w:b/>
                <w:sz w:val="24"/>
              </w:rPr>
            </w:pPr>
            <w:r>
              <w:rPr>
                <w:b/>
                <w:sz w:val="24"/>
              </w:rPr>
              <w:t>1. 总体背景</w:t>
            </w:r>
          </w:p>
          <w:p>
            <w:pPr>
              <w:snapToGrid w:val="0"/>
              <w:spacing w:before="156" w:beforeLines="50"/>
              <w:ind w:firstLine="472" w:firstLineChars="196"/>
              <w:jc w:val="left"/>
              <w:rPr>
                <w:b/>
                <w:sz w:val="24"/>
              </w:rPr>
            </w:pPr>
            <w:r>
              <w:rPr>
                <w:rFonts w:hint="eastAsia"/>
                <w:b/>
                <w:sz w:val="24"/>
              </w:rPr>
              <w:t>根据多模式预测结果，今冬会发生一次“拉尼娜”事件。………</w:t>
            </w:r>
          </w:p>
          <w:p>
            <w:pPr>
              <w:snapToGrid w:val="0"/>
              <w:spacing w:before="156" w:beforeLines="50"/>
              <w:ind w:firstLine="472" w:firstLineChars="196"/>
              <w:jc w:val="left"/>
              <w:rPr>
                <w:b/>
                <w:sz w:val="24"/>
              </w:rPr>
            </w:pPr>
            <w:r>
              <w:rPr>
                <w:b/>
                <w:sz w:val="24"/>
              </w:rPr>
              <w:t>2. 冬季平均气温较往年偏高，森林火灾风险增加</w:t>
            </w:r>
          </w:p>
          <w:p>
            <w:pPr>
              <w:snapToGrid w:val="0"/>
              <w:spacing w:before="156" w:beforeLines="50"/>
              <w:ind w:firstLine="472" w:firstLineChars="196"/>
              <w:jc w:val="left"/>
              <w:rPr>
                <w:b/>
                <w:sz w:val="24"/>
              </w:rPr>
            </w:pPr>
            <w:r>
              <w:rPr>
                <w:rFonts w:hint="eastAsia"/>
                <w:b/>
                <w:sz w:val="24"/>
              </w:rPr>
              <w:t>虽然从历史数据看，………</w:t>
            </w:r>
            <w:r>
              <w:rPr>
                <w:b/>
                <w:sz w:val="24"/>
              </w:rPr>
              <w:t>..数据分析</w:t>
            </w:r>
          </w:p>
          <w:p>
            <w:pPr>
              <w:snapToGrid w:val="0"/>
              <w:spacing w:before="156" w:beforeLines="50"/>
              <w:ind w:firstLine="472" w:firstLineChars="196"/>
              <w:jc w:val="left"/>
              <w:rPr>
                <w:b/>
                <w:sz w:val="24"/>
              </w:rPr>
            </w:pPr>
            <w:r>
              <w:rPr>
                <w:b/>
                <w:sz w:val="24"/>
              </w:rPr>
              <w:t>3. 中度或重度雾霾天气发生概率偏高，为新冠疫情防控工作增加了难度</w:t>
            </w:r>
          </w:p>
          <w:p>
            <w:pPr>
              <w:snapToGrid w:val="0"/>
              <w:spacing w:before="156" w:beforeLines="50"/>
              <w:ind w:firstLine="472" w:firstLineChars="196"/>
              <w:jc w:val="left"/>
              <w:rPr>
                <w:rFonts w:hint="eastAsia"/>
                <w:b/>
                <w:sz w:val="24"/>
              </w:rPr>
            </w:pPr>
            <w:r>
              <w:rPr>
                <w:rFonts w:hint="eastAsia"/>
                <w:b/>
                <w:sz w:val="24"/>
              </w:rPr>
              <w:t>根据分析预测，…………为新冠疫情防控工作增加了难度。</w:t>
            </w:r>
          </w:p>
          <w:p>
            <w:pPr>
              <w:snapToGrid w:val="0"/>
              <w:spacing w:before="156" w:beforeLines="50"/>
              <w:ind w:firstLine="472" w:firstLineChars="196"/>
              <w:jc w:val="left"/>
              <w:rPr>
                <w:b/>
                <w:sz w:val="24"/>
              </w:rPr>
            </w:pPr>
            <w:r>
              <w:rPr>
                <w:rFonts w:hint="eastAsia"/>
                <w:b/>
                <w:sz w:val="24"/>
              </w:rPr>
              <w:t>二、冬奥会期间加强风险防范的建议</w:t>
            </w:r>
          </w:p>
          <w:p>
            <w:pPr>
              <w:snapToGrid w:val="0"/>
              <w:spacing w:before="156" w:beforeLines="50"/>
              <w:ind w:firstLine="472" w:firstLineChars="196"/>
              <w:jc w:val="left"/>
              <w:rPr>
                <w:b/>
                <w:sz w:val="24"/>
              </w:rPr>
            </w:pPr>
            <w:r>
              <w:rPr>
                <w:b/>
                <w:sz w:val="24"/>
              </w:rPr>
              <w:t>1. 做好短期天气预报和气候趋势预测，完善冬奥会期间应急预案</w:t>
            </w:r>
          </w:p>
          <w:p>
            <w:pPr>
              <w:snapToGrid w:val="0"/>
              <w:spacing w:before="156" w:beforeLines="50"/>
              <w:ind w:firstLine="472" w:firstLineChars="196"/>
              <w:jc w:val="left"/>
              <w:rPr>
                <w:b/>
                <w:sz w:val="24"/>
              </w:rPr>
            </w:pPr>
            <w:r>
              <w:rPr>
                <w:rFonts w:hint="eastAsia"/>
                <w:b/>
                <w:sz w:val="24"/>
              </w:rPr>
              <w:t>在冬奥会期间华北地区温度偏暖的背景下，</w:t>
            </w:r>
          </w:p>
          <w:p>
            <w:pPr>
              <w:snapToGrid w:val="0"/>
              <w:spacing w:before="156" w:beforeLines="50"/>
              <w:ind w:firstLine="472" w:firstLineChars="196"/>
              <w:jc w:val="left"/>
              <w:rPr>
                <w:b/>
                <w:sz w:val="24"/>
              </w:rPr>
            </w:pPr>
            <w:r>
              <w:rPr>
                <w:rFonts w:hint="eastAsia"/>
                <w:b/>
                <w:sz w:val="24"/>
              </w:rPr>
              <w:t>………………</w:t>
            </w:r>
            <w:r>
              <w:rPr>
                <w:b/>
                <w:sz w:val="24"/>
              </w:rPr>
              <w:t xml:space="preserve">.. </w:t>
            </w:r>
          </w:p>
          <w:p>
            <w:pPr>
              <w:snapToGrid w:val="0"/>
              <w:spacing w:before="156" w:beforeLines="50"/>
              <w:ind w:firstLine="472" w:firstLineChars="196"/>
              <w:jc w:val="left"/>
              <w:rPr>
                <w:b/>
                <w:sz w:val="24"/>
              </w:rPr>
            </w:pPr>
            <w:r>
              <w:rPr>
                <w:b/>
                <w:sz w:val="24"/>
              </w:rPr>
              <w:t>2. 加强冬奥会期间森林火灾防控，做好森林消防综合应急救援保障工作</w:t>
            </w:r>
          </w:p>
          <w:p>
            <w:pPr>
              <w:snapToGrid w:val="0"/>
              <w:spacing w:before="156" w:beforeLines="50"/>
              <w:ind w:firstLine="472" w:firstLineChars="196"/>
              <w:jc w:val="left"/>
              <w:rPr>
                <w:b/>
                <w:sz w:val="24"/>
              </w:rPr>
            </w:pPr>
            <w:r>
              <w:rPr>
                <w:rFonts w:hint="eastAsia"/>
                <w:b/>
                <w:sz w:val="24"/>
              </w:rPr>
              <w:t>冬奥会期间，需从以下几个方面做好森林火灾防范工作。一是……………</w:t>
            </w:r>
            <w:r>
              <w:rPr>
                <w:b/>
                <w:sz w:val="24"/>
              </w:rPr>
              <w:t>..</w:t>
            </w:r>
          </w:p>
          <w:p>
            <w:pPr>
              <w:snapToGrid w:val="0"/>
              <w:spacing w:before="156" w:beforeLines="50"/>
              <w:ind w:firstLine="472" w:firstLineChars="196"/>
              <w:jc w:val="left"/>
              <w:rPr>
                <w:b/>
                <w:sz w:val="24"/>
              </w:rPr>
            </w:pPr>
            <w:r>
              <w:rPr>
                <w:rFonts w:hint="eastAsia"/>
                <w:b/>
                <w:sz w:val="24"/>
              </w:rPr>
              <w:t>为服务冬奥做好充足的准备。</w:t>
            </w:r>
            <w:r>
              <w:rPr>
                <w:b/>
                <w:sz w:val="24"/>
              </w:rPr>
              <w:t xml:space="preserve"> </w:t>
            </w:r>
          </w:p>
          <w:p>
            <w:pPr>
              <w:snapToGrid w:val="0"/>
              <w:spacing w:before="156" w:beforeLines="50"/>
              <w:ind w:firstLine="472" w:firstLineChars="196"/>
              <w:jc w:val="left"/>
              <w:rPr>
                <w:b/>
                <w:sz w:val="24"/>
              </w:rPr>
            </w:pPr>
            <w:r>
              <w:rPr>
                <w:b/>
                <w:sz w:val="24"/>
              </w:rPr>
              <w:t>3. 加强异常升温预报预警，防范融雪性小型地质灾害</w:t>
            </w:r>
          </w:p>
          <w:p>
            <w:pPr>
              <w:snapToGrid w:val="0"/>
              <w:spacing w:before="156" w:beforeLines="50"/>
              <w:ind w:firstLine="472" w:firstLineChars="196"/>
              <w:jc w:val="left"/>
              <w:rPr>
                <w:b/>
                <w:sz w:val="24"/>
              </w:rPr>
            </w:pPr>
            <w:r>
              <w:rPr>
                <w:rFonts w:hint="eastAsia"/>
                <w:b/>
                <w:sz w:val="24"/>
              </w:rPr>
              <w:t>为防范融雪带来的小型地质灾害，一是……………</w:t>
            </w:r>
            <w:r>
              <w:rPr>
                <w:b/>
                <w:sz w:val="24"/>
              </w:rPr>
              <w:t>..</w:t>
            </w:r>
            <w:r>
              <w:rPr>
                <w:rFonts w:hint="eastAsia"/>
                <w:b/>
                <w:sz w:val="24"/>
              </w:rPr>
              <w:t>。</w:t>
            </w:r>
            <w:r>
              <w:rPr>
                <w:b/>
                <w:sz w:val="24"/>
              </w:rPr>
              <w:t xml:space="preserve"> </w:t>
            </w:r>
          </w:p>
          <w:p>
            <w:pPr>
              <w:snapToGrid w:val="0"/>
              <w:spacing w:before="156" w:beforeLines="50"/>
              <w:ind w:firstLine="472" w:firstLineChars="196"/>
              <w:jc w:val="left"/>
              <w:rPr>
                <w:b/>
                <w:sz w:val="24"/>
              </w:rPr>
            </w:pPr>
            <w:r>
              <w:rPr>
                <w:b/>
                <w:sz w:val="24"/>
              </w:rPr>
              <w:t xml:space="preserve">4. 加大冬奥会期间雾霾防治力度，做好雾霾天气应急预案 </w:t>
            </w:r>
          </w:p>
          <w:p>
            <w:pPr>
              <w:snapToGrid w:val="0"/>
              <w:spacing w:before="156" w:beforeLines="50"/>
              <w:ind w:firstLine="472" w:firstLineChars="196"/>
              <w:jc w:val="left"/>
              <w:rPr>
                <w:b/>
                <w:sz w:val="24"/>
              </w:rPr>
            </w:pPr>
            <w:r>
              <w:rPr>
                <w:rFonts w:hint="eastAsia"/>
                <w:b/>
                <w:sz w:val="24"/>
              </w:rPr>
              <w:t>一是………………………</w:t>
            </w:r>
            <w:r>
              <w:rPr>
                <w:b/>
                <w:sz w:val="24"/>
              </w:rPr>
              <w:t>..。</w:t>
            </w:r>
          </w:p>
          <w:p>
            <w:pPr>
              <w:snapToGrid w:val="0"/>
              <w:spacing w:before="156" w:beforeLines="50"/>
              <w:ind w:firstLine="472" w:firstLineChars="196"/>
              <w:jc w:val="left"/>
              <w:rPr>
                <w:b/>
                <w:sz w:val="24"/>
              </w:rPr>
            </w:pPr>
            <w:r>
              <w:rPr>
                <w:b/>
                <w:sz w:val="24"/>
              </w:rPr>
              <w:t>5. 明确冬奥会疫情防控要求，做好疫情防控常态化背景下冬奥会疫情防控工作</w:t>
            </w:r>
          </w:p>
          <w:p>
            <w:pPr>
              <w:snapToGrid w:val="0"/>
              <w:spacing w:before="156" w:beforeLines="50"/>
              <w:ind w:firstLine="472" w:firstLineChars="196"/>
              <w:jc w:val="left"/>
              <w:rPr>
                <w:b/>
                <w:sz w:val="24"/>
              </w:rPr>
            </w:pPr>
            <w:r>
              <w:rPr>
                <w:rFonts w:hint="eastAsia"/>
                <w:b/>
                <w:sz w:val="24"/>
              </w:rPr>
              <w:t>冬奥会期间可能发生的中度或重度雾霾天气为新冠疫情传播提供了便利条件，为疫情防控工作增加了难度，需加强疫情防控工作。一是………………………</w:t>
            </w:r>
            <w:r>
              <w:rPr>
                <w:b/>
                <w:sz w:val="24"/>
              </w:rPr>
              <w:t>.。</w:t>
            </w:r>
          </w:p>
          <w:p>
            <w:pPr>
              <w:snapToGrid w:val="0"/>
              <w:spacing w:before="156" w:beforeLines="50"/>
              <w:ind w:firstLine="472" w:firstLineChars="196"/>
              <w:jc w:val="center"/>
              <w:rPr>
                <w:b/>
                <w:sz w:val="24"/>
              </w:rPr>
            </w:pPr>
          </w:p>
          <w:p>
            <w:pPr>
              <w:snapToGrid w:val="0"/>
              <w:spacing w:before="156" w:beforeLines="50"/>
              <w:ind w:firstLine="472" w:firstLineChars="196"/>
              <w:jc w:val="center"/>
              <w:rPr>
                <w:b/>
                <w:sz w:val="24"/>
              </w:rPr>
            </w:pPr>
            <w:r>
              <w:rPr>
                <w:rFonts w:hint="eastAsia"/>
                <w:b/>
                <w:sz w:val="24"/>
              </w:rPr>
              <w:t>（不超过5000字，自成单独文件报纸制版并发送电子版至邮箱bjaqxh@163.com，题目、主题自定）</w:t>
            </w:r>
          </w:p>
          <w:p>
            <w:pPr>
              <w:snapToGrid w:val="0"/>
              <w:spacing w:before="156" w:beforeLines="50"/>
              <w:ind w:firstLine="472" w:firstLineChars="196"/>
              <w:jc w:val="center"/>
              <w:rPr>
                <w:b/>
                <w:sz w:val="24"/>
              </w:rPr>
            </w:pPr>
          </w:p>
          <w:p>
            <w:pPr>
              <w:snapToGrid w:val="0"/>
              <w:spacing w:before="156" w:beforeLines="50"/>
              <w:ind w:firstLine="413" w:firstLineChars="196"/>
              <w:jc w:val="center"/>
              <w:rPr>
                <w:b/>
                <w:sz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ind w:firstLine="482"/>
              <w:rPr>
                <w:b/>
                <w:sz w:val="24"/>
              </w:rPr>
            </w:pPr>
            <w:r>
              <w:rPr>
                <w:rFonts w:hint="eastAsia"/>
                <w:b/>
                <w:sz w:val="24"/>
              </w:rPr>
              <w:t>奖励荣誉（请附有关证明材料）</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p>
            <w:pPr>
              <w:ind w:firstLine="0" w:firstLineChars="0"/>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ind w:firstLine="482"/>
              <w:rPr>
                <w:b/>
                <w:sz w:val="24"/>
              </w:rPr>
            </w:pPr>
            <w:r>
              <w:rPr>
                <w:rFonts w:hint="eastAsia"/>
                <w:b/>
                <w:sz w:val="24"/>
              </w:rPr>
              <w:t>社会实践情况（请附有关证明材料）</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ind w:firstLine="482"/>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ind w:firstLine="482"/>
              <w:rPr>
                <w:b/>
                <w:sz w:val="24"/>
              </w:rPr>
            </w:pPr>
            <w:r>
              <w:rPr>
                <w:rFonts w:hint="eastAsia"/>
                <w:b/>
                <w:sz w:val="24"/>
              </w:rPr>
              <w:t>发表论文、专著及被引用的情况（请附有关证明材料）</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b/>
                <w:sz w:val="24"/>
              </w:rPr>
            </w:pPr>
          </w:p>
          <w:p>
            <w:pPr>
              <w:tabs>
                <w:tab w:val="left" w:pos="1328"/>
              </w:tabs>
              <w:ind w:firstLine="482"/>
              <w:rPr>
                <w:rFonts w:hint="eastAsia"/>
                <w:b/>
                <w:sz w:val="24"/>
              </w:rPr>
            </w:pPr>
          </w:p>
          <w:p>
            <w:pPr>
              <w:tabs>
                <w:tab w:val="left" w:pos="1328"/>
              </w:tabs>
              <w:ind w:firstLine="482"/>
              <w:rPr>
                <w:b/>
                <w:sz w:val="24"/>
              </w:rPr>
            </w:pPr>
          </w:p>
          <w:p>
            <w:pPr>
              <w:ind w:firstLine="482"/>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ind w:firstLine="482"/>
              <w:rPr>
                <w:b/>
                <w:sz w:val="24"/>
              </w:rPr>
            </w:pPr>
            <w:r>
              <w:rPr>
                <w:rFonts w:hint="eastAsia"/>
                <w:b/>
                <w:sz w:val="24"/>
              </w:rPr>
              <w:t>学生干部（请附有关证明材料）</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ind w:firstLine="482"/>
              <w:rPr>
                <w:b/>
                <w:sz w:val="24"/>
              </w:rPr>
            </w:pPr>
          </w:p>
          <w:p>
            <w:pPr>
              <w:ind w:firstLine="482"/>
              <w:rPr>
                <w:b/>
                <w:sz w:val="24"/>
              </w:rPr>
            </w:pPr>
          </w:p>
          <w:p>
            <w:pPr>
              <w:ind w:firstLine="482"/>
              <w:rPr>
                <w:b/>
                <w:sz w:val="24"/>
              </w:rPr>
            </w:pPr>
          </w:p>
          <w:p>
            <w:pPr>
              <w:ind w:firstLine="482"/>
              <w:rPr>
                <w:b/>
                <w:sz w:val="24"/>
              </w:rPr>
            </w:pPr>
          </w:p>
          <w:p>
            <w:pPr>
              <w:ind w:firstLine="482"/>
              <w:rPr>
                <w:b/>
                <w:sz w:val="24"/>
              </w:rPr>
            </w:pPr>
          </w:p>
          <w:p>
            <w:pPr>
              <w:ind w:firstLine="482"/>
              <w:rPr>
                <w:b/>
                <w:sz w:val="24"/>
              </w:rPr>
            </w:pPr>
          </w:p>
          <w:p>
            <w:pPr>
              <w:ind w:firstLine="482"/>
              <w:rPr>
                <w:b/>
                <w:sz w:val="24"/>
              </w:rPr>
            </w:pPr>
          </w:p>
          <w:p>
            <w:pPr>
              <w:ind w:firstLine="482"/>
              <w:rPr>
                <w:b/>
                <w:sz w:val="24"/>
              </w:rPr>
            </w:pPr>
          </w:p>
          <w:p>
            <w:pPr>
              <w:ind w:firstLine="482"/>
              <w:rPr>
                <w:b/>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91" w:type="dxa"/>
            <w:tcBorders>
              <w:top w:val="single" w:color="auto" w:sz="4" w:space="0"/>
              <w:left w:val="single" w:color="auto" w:sz="4" w:space="0"/>
              <w:bottom w:val="single" w:color="auto" w:sz="4" w:space="0"/>
              <w:right w:val="single" w:color="auto" w:sz="4" w:space="0"/>
            </w:tcBorders>
            <w:vAlign w:val="center"/>
          </w:tcPr>
          <w:p>
            <w:pPr>
              <w:ind w:firstLine="482"/>
              <w:rPr>
                <w:b/>
                <w:sz w:val="24"/>
              </w:rPr>
            </w:pPr>
            <w:r>
              <w:rPr>
                <w:rFonts w:hint="eastAsia"/>
                <w:b/>
                <w:sz w:val="24"/>
              </w:rPr>
              <w:t>声</w:t>
            </w:r>
          </w:p>
          <w:p>
            <w:pPr>
              <w:ind w:firstLine="482"/>
              <w:rPr>
                <w:b/>
                <w:sz w:val="24"/>
              </w:rPr>
            </w:pPr>
          </w:p>
          <w:p>
            <w:pPr>
              <w:ind w:firstLine="482"/>
              <w:rPr>
                <w:b/>
                <w:sz w:val="21"/>
              </w:rPr>
            </w:pPr>
            <w:r>
              <w:rPr>
                <w:rFonts w:hint="eastAsia"/>
                <w:b/>
                <w:sz w:val="24"/>
              </w:rPr>
              <w:t>明</w:t>
            </w:r>
          </w:p>
        </w:tc>
        <w:tc>
          <w:tcPr>
            <w:tcW w:w="8110" w:type="dxa"/>
            <w:gridSpan w:val="11"/>
            <w:tcBorders>
              <w:top w:val="single" w:color="auto" w:sz="4" w:space="0"/>
              <w:left w:val="nil"/>
              <w:bottom w:val="single" w:color="auto" w:sz="4" w:space="0"/>
              <w:right w:val="single" w:color="auto" w:sz="4" w:space="0"/>
            </w:tcBorders>
            <w:vAlign w:val="center"/>
          </w:tcPr>
          <w:p>
            <w:pPr>
              <w:ind w:firstLine="482"/>
              <w:rPr>
                <w:b/>
                <w:sz w:val="24"/>
              </w:rPr>
            </w:pPr>
            <w:r>
              <w:rPr>
                <w:rFonts w:hint="eastAsia"/>
                <w:b/>
                <w:sz w:val="24"/>
              </w:rPr>
              <w:t>本人对以上内容及全部附件材料进行了审查，对其客观性和真实性负责。如有不符，本人愿意承担相关后果并接受相应的处理。</w:t>
            </w:r>
          </w:p>
          <w:p>
            <w:pPr>
              <w:ind w:firstLine="482"/>
              <w:rPr>
                <w:b/>
                <w:sz w:val="24"/>
              </w:rPr>
            </w:pPr>
          </w:p>
          <w:p>
            <w:pPr>
              <w:ind w:firstLine="482"/>
              <w:rPr>
                <w:b/>
                <w:sz w:val="24"/>
              </w:rPr>
            </w:pPr>
          </w:p>
          <w:p>
            <w:pPr>
              <w:spacing w:before="156" w:beforeLines="50"/>
              <w:ind w:firstLine="482"/>
              <w:rPr>
                <w:b/>
                <w:sz w:val="24"/>
              </w:rPr>
            </w:pPr>
            <w:r>
              <w:rPr>
                <w:rFonts w:hint="eastAsia"/>
                <w:b/>
                <w:sz w:val="24"/>
              </w:rPr>
              <w:t>被推荐人签名：</w:t>
            </w:r>
          </w:p>
          <w:p>
            <w:pPr>
              <w:ind w:firstLine="5301" w:firstLineChars="2200"/>
              <w:rPr>
                <w:b/>
                <w:sz w:val="21"/>
              </w:rPr>
            </w:pP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01" w:type="dxa"/>
            <w:gridSpan w:val="12"/>
            <w:tcBorders>
              <w:top w:val="single" w:color="auto" w:sz="4" w:space="0"/>
              <w:left w:val="single" w:color="auto" w:sz="4" w:space="0"/>
              <w:bottom w:val="single" w:color="auto" w:sz="4" w:space="0"/>
              <w:right w:val="single" w:color="auto" w:sz="4" w:space="0"/>
            </w:tcBorders>
            <w:vAlign w:val="center"/>
          </w:tcPr>
          <w:p>
            <w:pPr>
              <w:snapToGrid w:val="0"/>
              <w:spacing w:before="120"/>
              <w:ind w:right="-335" w:firstLine="482"/>
              <w:rPr>
                <w:b/>
                <w:sz w:val="24"/>
              </w:rPr>
            </w:pPr>
            <w:r>
              <w:rPr>
                <w:rFonts w:hint="eastAsia"/>
                <w:b/>
                <w:sz w:val="24"/>
              </w:rPr>
              <w:t>单位意见：</w:t>
            </w:r>
          </w:p>
          <w:p>
            <w:pPr>
              <w:snapToGrid w:val="0"/>
              <w:spacing w:before="120"/>
              <w:ind w:right="-335" w:firstLine="482"/>
              <w:rPr>
                <w:b/>
                <w:sz w:val="24"/>
              </w:rPr>
            </w:pPr>
          </w:p>
          <w:p>
            <w:pPr>
              <w:snapToGrid w:val="0"/>
              <w:spacing w:before="120"/>
              <w:ind w:right="-335" w:firstLine="482"/>
              <w:rPr>
                <w:b/>
                <w:sz w:val="24"/>
              </w:rPr>
            </w:pPr>
          </w:p>
          <w:p>
            <w:pPr>
              <w:snapToGrid w:val="0"/>
              <w:spacing w:before="120"/>
              <w:ind w:right="-335" w:firstLine="482"/>
              <w:rPr>
                <w:rFonts w:hint="eastAsia"/>
                <w:b/>
                <w:sz w:val="24"/>
              </w:rPr>
            </w:pPr>
          </w:p>
          <w:p>
            <w:pPr>
              <w:snapToGrid w:val="0"/>
              <w:spacing w:before="120"/>
              <w:ind w:right="-335" w:firstLine="482"/>
              <w:rPr>
                <w:b/>
                <w:sz w:val="24"/>
              </w:rPr>
            </w:pPr>
            <w:r>
              <w:rPr>
                <w:rFonts w:hint="eastAsia"/>
                <w:b/>
                <w:sz w:val="24"/>
              </w:rPr>
              <w:t>负责人签名：</w:t>
            </w:r>
            <w:r>
              <w:rPr>
                <w:b/>
                <w:sz w:val="24"/>
              </w:rPr>
              <w:t xml:space="preserve">                                  </w:t>
            </w:r>
            <w:r>
              <w:rPr>
                <w:rFonts w:hint="eastAsia"/>
                <w:b/>
                <w:sz w:val="24"/>
              </w:rPr>
              <w:t>单位盖章</w:t>
            </w:r>
          </w:p>
          <w:p>
            <w:pPr>
              <w:ind w:firstLine="5783" w:firstLineChars="2400"/>
              <w:rPr>
                <w:b/>
                <w:sz w:val="24"/>
              </w:rPr>
            </w:pP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tc>
      </w:tr>
    </w:tbl>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7531905d-8310-4c3b-8191-2928ab277e5f"/>
  </w:docVars>
  <w:rsids>
    <w:rsidRoot w:val="00CA516F"/>
    <w:rsid w:val="00032961"/>
    <w:rsid w:val="000F17C0"/>
    <w:rsid w:val="00252A6C"/>
    <w:rsid w:val="002F7E34"/>
    <w:rsid w:val="00403040"/>
    <w:rsid w:val="00426032"/>
    <w:rsid w:val="00523AEF"/>
    <w:rsid w:val="00623607"/>
    <w:rsid w:val="006F4BB8"/>
    <w:rsid w:val="00724175"/>
    <w:rsid w:val="007A1CE2"/>
    <w:rsid w:val="008978E4"/>
    <w:rsid w:val="00932BD1"/>
    <w:rsid w:val="00CA516F"/>
    <w:rsid w:val="00D7670A"/>
    <w:rsid w:val="00E3630D"/>
    <w:rsid w:val="00EA1A52"/>
    <w:rsid w:val="492B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link w:val="10"/>
    <w:qFormat/>
    <w:uiPriority w:val="9"/>
    <w:pPr>
      <w:keepNext/>
      <w:keepLines/>
      <w:spacing w:before="100" w:beforeLines="100" w:after="100" w:afterLines="100" w:line="360" w:lineRule="auto"/>
      <w:ind w:firstLine="0" w:firstLineChars="0"/>
      <w:jc w:val="left"/>
      <w:outlineLvl w:val="0"/>
    </w:pPr>
    <w:rPr>
      <w:rFonts w:ascii="Calibri" w:hAnsi="Calibri" w:eastAsia="宋体"/>
      <w:b/>
      <w:bCs/>
      <w:kern w:val="44"/>
      <w:sz w:val="28"/>
      <w:szCs w:val="44"/>
    </w:rPr>
  </w:style>
  <w:style w:type="paragraph" w:styleId="3">
    <w:name w:val="heading 2"/>
    <w:basedOn w:val="1"/>
    <w:next w:val="1"/>
    <w:link w:val="11"/>
    <w:unhideWhenUsed/>
    <w:qFormat/>
    <w:uiPriority w:val="9"/>
    <w:pPr>
      <w:keepNext/>
      <w:keepLines/>
      <w:spacing w:before="50" w:beforeLines="50" w:after="50" w:afterLines="50" w:line="360" w:lineRule="auto"/>
      <w:ind w:firstLine="200"/>
      <w:jc w:val="left"/>
      <w:outlineLvl w:val="1"/>
    </w:pPr>
    <w:rPr>
      <w:rFonts w:ascii="Calibri" w:hAnsi="Calibri" w:eastAsia="宋体" w:cstheme="majorBidi"/>
      <w:b/>
      <w:bCs/>
      <w:sz w:val="24"/>
      <w:szCs w:val="32"/>
    </w:rPr>
  </w:style>
  <w:style w:type="paragraph" w:styleId="4">
    <w:name w:val="heading 3"/>
    <w:basedOn w:val="1"/>
    <w:next w:val="1"/>
    <w:link w:val="12"/>
    <w:unhideWhenUsed/>
    <w:qFormat/>
    <w:uiPriority w:val="9"/>
    <w:pPr>
      <w:keepNext/>
      <w:keepLines/>
      <w:spacing w:line="360" w:lineRule="auto"/>
      <w:ind w:firstLine="200"/>
      <w:outlineLvl w:val="2"/>
    </w:pPr>
    <w:rPr>
      <w:rFonts w:ascii="Calibri" w:hAnsi="Calibri" w:eastAsia="宋体"/>
      <w:b/>
      <w:bCs/>
      <w:sz w:val="24"/>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4"/>
    <w:unhideWhenUsed/>
    <w:uiPriority w:val="99"/>
    <w:pPr>
      <w:tabs>
        <w:tab w:val="center" w:pos="4153"/>
        <w:tab w:val="right" w:pos="8306"/>
      </w:tabs>
      <w:snapToGrid w:val="0"/>
      <w:spacing w:line="240" w:lineRule="auto"/>
      <w:ind w:firstLine="200"/>
      <w:jc w:val="left"/>
    </w:pPr>
    <w:rPr>
      <w:rFonts w:ascii="Calibri" w:hAnsi="Calibri" w:eastAsia="宋体"/>
      <w:sz w:val="18"/>
      <w:szCs w:val="18"/>
    </w:rPr>
  </w:style>
  <w:style w:type="paragraph" w:styleId="6">
    <w:name w:val="header"/>
    <w:basedOn w:val="1"/>
    <w:link w:val="13"/>
    <w:unhideWhenUsed/>
    <w:uiPriority w:val="99"/>
    <w:pPr>
      <w:tabs>
        <w:tab w:val="center" w:pos="4153"/>
        <w:tab w:val="right" w:pos="8306"/>
      </w:tabs>
      <w:snapToGrid w:val="0"/>
      <w:spacing w:line="240" w:lineRule="auto"/>
      <w:ind w:firstLine="200"/>
      <w:jc w:val="center"/>
    </w:pPr>
    <w:rPr>
      <w:rFonts w:ascii="Calibri" w:hAnsi="Calibri" w:eastAsia="宋体"/>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标题 1 字符"/>
    <w:basedOn w:val="9"/>
    <w:link w:val="2"/>
    <w:uiPriority w:val="9"/>
    <w:rPr>
      <w:rFonts w:ascii="Calibri" w:hAnsi="Calibri" w:cs="Times New Roman"/>
      <w:b/>
      <w:bCs/>
      <w:kern w:val="44"/>
      <w:sz w:val="28"/>
      <w:szCs w:val="44"/>
    </w:rPr>
  </w:style>
  <w:style w:type="character" w:customStyle="1" w:styleId="11">
    <w:name w:val="标题 2 字符"/>
    <w:basedOn w:val="9"/>
    <w:link w:val="3"/>
    <w:uiPriority w:val="9"/>
    <w:rPr>
      <w:rFonts w:ascii="Times New Roman" w:hAnsi="Times New Roman" w:eastAsia="宋体" w:cstheme="majorBidi"/>
      <w:b/>
      <w:bCs/>
      <w:sz w:val="24"/>
      <w:szCs w:val="32"/>
    </w:rPr>
  </w:style>
  <w:style w:type="character" w:customStyle="1" w:styleId="12">
    <w:name w:val="标题 3 字符"/>
    <w:basedOn w:val="9"/>
    <w:link w:val="4"/>
    <w:uiPriority w:val="9"/>
    <w:rPr>
      <w:b/>
      <w:bCs/>
      <w:sz w:val="24"/>
      <w:szCs w:val="32"/>
    </w:rPr>
  </w:style>
  <w:style w:type="character" w:customStyle="1" w:styleId="13">
    <w:name w:val="页眉 字符"/>
    <w:basedOn w:val="9"/>
    <w:link w:val="6"/>
    <w:uiPriority w:val="99"/>
    <w:rPr>
      <w:rFonts w:ascii="Calibri" w:hAnsi="Calibri" w:cs="Times New Roman"/>
      <w:sz w:val="18"/>
      <w:szCs w:val="18"/>
    </w:rPr>
  </w:style>
  <w:style w:type="character" w:customStyle="1" w:styleId="14">
    <w:name w:val="页脚 字符"/>
    <w:basedOn w:val="9"/>
    <w:link w:val="5"/>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1007</Words>
  <Characters>1046</Characters>
  <Lines>9</Lines>
  <Paragraphs>2</Paragraphs>
  <TotalTime>59</TotalTime>
  <ScaleCrop>false</ScaleCrop>
  <LinksUpToDate>false</LinksUpToDate>
  <CharactersWithSpaces>1124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2023-11-09T05:30:00Z</dcterms:created>
  <dc:creator>安 李</dc:creator>
  <cp:lastModifiedBy>作者</cp:lastModifiedBy>
  <dcterms:modified xsi:type="dcterms:W3CDTF">2024-12-09T02:14:28Z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202316A00C464944A609C53808A0CF91</vt:lpwstr>
  </property>
</Properties>
</file>