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A95DD" w14:textId="77777777" w:rsidR="006C208C" w:rsidRDefault="006C208C">
      <w:pPr>
        <w:spacing w:line="360" w:lineRule="auto"/>
      </w:pPr>
    </w:p>
    <w:p w14:paraId="6C342470" w14:textId="77777777" w:rsidR="006C208C" w:rsidRDefault="006C208C">
      <w:pPr>
        <w:spacing w:line="360" w:lineRule="auto"/>
      </w:pPr>
    </w:p>
    <w:p w14:paraId="2766BEC5" w14:textId="77777777" w:rsidR="006C208C" w:rsidRDefault="006C208C">
      <w:pPr>
        <w:spacing w:line="360" w:lineRule="auto"/>
      </w:pPr>
    </w:p>
    <w:p w14:paraId="2BB15C91" w14:textId="77777777" w:rsidR="006C208C" w:rsidRDefault="006C208C">
      <w:pPr>
        <w:spacing w:line="360" w:lineRule="auto"/>
      </w:pPr>
    </w:p>
    <w:p w14:paraId="4E38E7B7" w14:textId="77777777" w:rsidR="006C208C" w:rsidRDefault="006C208C">
      <w:pPr>
        <w:spacing w:line="360" w:lineRule="auto"/>
      </w:pPr>
    </w:p>
    <w:p w14:paraId="781E246E" w14:textId="77777777" w:rsidR="006C208C" w:rsidRDefault="00A96E7C">
      <w:pPr>
        <w:spacing w:line="360" w:lineRule="auto"/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北京师范大学新版教务系统教材管理模块</w:t>
      </w:r>
    </w:p>
    <w:p w14:paraId="37687EB5" w14:textId="77777777" w:rsidR="006C208C" w:rsidRDefault="00A96E7C">
      <w:pPr>
        <w:spacing w:line="360" w:lineRule="auto"/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使用手册</w:t>
      </w:r>
    </w:p>
    <w:p w14:paraId="3ED1AB36" w14:textId="77777777" w:rsidR="006C208C" w:rsidRDefault="00A96E7C">
      <w:pPr>
        <w:spacing w:line="360" w:lineRule="auto"/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（教师版）</w:t>
      </w:r>
    </w:p>
    <w:p w14:paraId="0CA21F12" w14:textId="77777777" w:rsidR="006C208C" w:rsidRDefault="006C208C">
      <w:pPr>
        <w:spacing w:line="360" w:lineRule="auto"/>
        <w:rPr>
          <w:sz w:val="36"/>
          <w:szCs w:val="36"/>
        </w:rPr>
      </w:pPr>
    </w:p>
    <w:p w14:paraId="428EB0F5" w14:textId="77777777" w:rsidR="006C208C" w:rsidRDefault="006C208C">
      <w:pPr>
        <w:spacing w:line="360" w:lineRule="auto"/>
      </w:pPr>
    </w:p>
    <w:p w14:paraId="7727826A" w14:textId="77777777" w:rsidR="006C208C" w:rsidRDefault="006C208C">
      <w:pPr>
        <w:spacing w:line="360" w:lineRule="auto"/>
      </w:pPr>
    </w:p>
    <w:p w14:paraId="41C30D6D" w14:textId="77777777" w:rsidR="006C208C" w:rsidRDefault="006C208C">
      <w:pPr>
        <w:spacing w:line="360" w:lineRule="auto"/>
      </w:pPr>
    </w:p>
    <w:p w14:paraId="72E6DE3E" w14:textId="77777777" w:rsidR="006C208C" w:rsidRDefault="006C208C">
      <w:pPr>
        <w:spacing w:line="360" w:lineRule="auto"/>
      </w:pPr>
    </w:p>
    <w:p w14:paraId="1DE8F3F3" w14:textId="77777777" w:rsidR="006C208C" w:rsidRDefault="006C208C">
      <w:pPr>
        <w:spacing w:line="360" w:lineRule="auto"/>
      </w:pPr>
    </w:p>
    <w:p w14:paraId="0CE37BD6" w14:textId="77777777" w:rsidR="006C208C" w:rsidRDefault="006C208C">
      <w:pPr>
        <w:spacing w:line="360" w:lineRule="auto"/>
      </w:pPr>
    </w:p>
    <w:p w14:paraId="0E1269F5" w14:textId="77777777" w:rsidR="006C208C" w:rsidRDefault="006C208C">
      <w:pPr>
        <w:spacing w:line="360" w:lineRule="auto"/>
      </w:pPr>
    </w:p>
    <w:p w14:paraId="73778BBB" w14:textId="77777777" w:rsidR="006C208C" w:rsidRDefault="006C208C">
      <w:pPr>
        <w:spacing w:line="360" w:lineRule="auto"/>
      </w:pPr>
    </w:p>
    <w:p w14:paraId="4C3879D2" w14:textId="77777777" w:rsidR="006C208C" w:rsidRDefault="006C208C">
      <w:pPr>
        <w:spacing w:line="360" w:lineRule="auto"/>
      </w:pPr>
    </w:p>
    <w:p w14:paraId="2DA654EB" w14:textId="77777777" w:rsidR="006C208C" w:rsidRDefault="006C208C">
      <w:pPr>
        <w:spacing w:line="500" w:lineRule="exact"/>
        <w:jc w:val="center"/>
        <w:rPr>
          <w:sz w:val="24"/>
          <w:szCs w:val="24"/>
        </w:rPr>
      </w:pPr>
    </w:p>
    <w:p w14:paraId="611476DD" w14:textId="77777777" w:rsidR="006C208C" w:rsidRDefault="006C208C">
      <w:pPr>
        <w:spacing w:line="500" w:lineRule="exact"/>
        <w:jc w:val="center"/>
        <w:rPr>
          <w:sz w:val="24"/>
          <w:szCs w:val="24"/>
        </w:rPr>
      </w:pPr>
    </w:p>
    <w:p w14:paraId="6920DEAA" w14:textId="77777777" w:rsidR="006C208C" w:rsidRDefault="00A96E7C">
      <w:pPr>
        <w:spacing w:line="500" w:lineRule="exact"/>
        <w:jc w:val="center"/>
        <w:rPr>
          <w:b/>
          <w:bCs w:val="0"/>
          <w:sz w:val="24"/>
          <w:szCs w:val="24"/>
        </w:rPr>
      </w:pPr>
      <w:r>
        <w:rPr>
          <w:rFonts w:hint="eastAsia"/>
          <w:b/>
          <w:bCs w:val="0"/>
          <w:sz w:val="24"/>
          <w:szCs w:val="24"/>
        </w:rPr>
        <w:t>2025年4月</w:t>
      </w:r>
    </w:p>
    <w:p w14:paraId="2D0B0C8E" w14:textId="77777777" w:rsidR="006C208C" w:rsidRDefault="006C208C">
      <w:pPr>
        <w:spacing w:line="500" w:lineRule="exact"/>
        <w:jc w:val="both"/>
        <w:rPr>
          <w:b/>
          <w:bCs w:val="0"/>
          <w:sz w:val="24"/>
          <w:szCs w:val="24"/>
        </w:rPr>
      </w:pPr>
    </w:p>
    <w:p w14:paraId="1BED7389" w14:textId="77777777" w:rsidR="006C208C" w:rsidRDefault="006C208C">
      <w:pPr>
        <w:spacing w:line="500" w:lineRule="exact"/>
        <w:jc w:val="both"/>
        <w:rPr>
          <w:b/>
          <w:bCs w:val="0"/>
          <w:sz w:val="24"/>
          <w:szCs w:val="24"/>
        </w:rPr>
      </w:pPr>
    </w:p>
    <w:p w14:paraId="7F762156" w14:textId="77777777" w:rsidR="006C208C" w:rsidRDefault="006C208C">
      <w:pPr>
        <w:spacing w:line="500" w:lineRule="exact"/>
        <w:jc w:val="center"/>
        <w:rPr>
          <w:b/>
          <w:bCs w:val="0"/>
          <w:sz w:val="30"/>
          <w:szCs w:val="30"/>
        </w:rPr>
      </w:pPr>
    </w:p>
    <w:p w14:paraId="71E9E6E3" w14:textId="77777777" w:rsidR="006C208C" w:rsidRDefault="00A96E7C">
      <w:pPr>
        <w:spacing w:line="500" w:lineRule="exact"/>
        <w:jc w:val="center"/>
        <w:rPr>
          <w:b/>
          <w:bCs w:val="0"/>
          <w:sz w:val="30"/>
          <w:szCs w:val="30"/>
        </w:rPr>
      </w:pPr>
      <w:r>
        <w:rPr>
          <w:rFonts w:hint="eastAsia"/>
          <w:b/>
          <w:bCs w:val="0"/>
          <w:sz w:val="30"/>
          <w:szCs w:val="30"/>
        </w:rPr>
        <w:t>目  录</w:t>
      </w:r>
    </w:p>
    <w:p w14:paraId="354B7C0A" w14:textId="77777777" w:rsidR="006C208C" w:rsidRDefault="00A96E7C">
      <w:pPr>
        <w:pStyle w:val="TOC1"/>
        <w:tabs>
          <w:tab w:val="right" w:leader="dot" w:pos="8306"/>
        </w:tabs>
        <w:rPr>
          <w:rFonts w:ascii="仿宋" w:eastAsia="仿宋" w:cs="华文仿宋"/>
          <w:bCs w:val="0"/>
          <w:sz w:val="24"/>
          <w:szCs w:val="24"/>
        </w:rPr>
      </w:pPr>
      <w:r>
        <w:rPr>
          <w:rFonts w:hint="eastAsia"/>
          <w:bCs w:val="0"/>
          <w:sz w:val="24"/>
          <w:szCs w:val="24"/>
        </w:rPr>
        <w:fldChar w:fldCharType="begin"/>
      </w:r>
      <w:r>
        <w:rPr>
          <w:rFonts w:hint="eastAsia"/>
          <w:bCs w:val="0"/>
          <w:sz w:val="24"/>
          <w:szCs w:val="24"/>
        </w:rPr>
        <w:instrText xml:space="preserve">TOC \o "1-3" \h \u </w:instrText>
      </w:r>
      <w:r>
        <w:rPr>
          <w:rFonts w:hint="eastAsia"/>
          <w:bCs w:val="0"/>
          <w:sz w:val="24"/>
          <w:szCs w:val="24"/>
        </w:rPr>
        <w:fldChar w:fldCharType="separate"/>
      </w:r>
      <w:hyperlink w:anchor="_Toc6629" w:history="1">
        <w:r>
          <w:rPr>
            <w:rFonts w:ascii="仿宋" w:eastAsia="仿宋" w:cs="华文仿宋" w:hint="eastAsia"/>
            <w:bCs w:val="0"/>
            <w:sz w:val="24"/>
            <w:szCs w:val="24"/>
          </w:rPr>
          <w:t>一、系统概况</w:t>
        </w:r>
        <w:r>
          <w:rPr>
            <w:rFonts w:ascii="仿宋" w:eastAsia="仿宋" w:cs="华文仿宋" w:hint="eastAsia"/>
            <w:bCs w:val="0"/>
            <w:sz w:val="24"/>
            <w:szCs w:val="24"/>
          </w:rPr>
          <w:tab/>
        </w:r>
        <w:r>
          <w:rPr>
            <w:rFonts w:ascii="仿宋" w:eastAsia="仿宋" w:cs="华文仿宋" w:hint="eastAsia"/>
            <w:bCs w:val="0"/>
            <w:sz w:val="24"/>
            <w:szCs w:val="24"/>
          </w:rPr>
          <w:fldChar w:fldCharType="begin"/>
        </w:r>
        <w:r>
          <w:rPr>
            <w:rFonts w:ascii="仿宋" w:eastAsia="仿宋" w:cs="华文仿宋" w:hint="eastAsia"/>
            <w:bCs w:val="0"/>
            <w:sz w:val="24"/>
            <w:szCs w:val="24"/>
          </w:rPr>
          <w:instrText xml:space="preserve"> PAGEREF _Toc6629 \h </w:instrText>
        </w:r>
        <w:r>
          <w:rPr>
            <w:rFonts w:ascii="仿宋" w:eastAsia="仿宋" w:cs="华文仿宋" w:hint="eastAsia"/>
            <w:bCs w:val="0"/>
            <w:sz w:val="24"/>
            <w:szCs w:val="24"/>
          </w:rPr>
        </w:r>
        <w:r>
          <w:rPr>
            <w:rFonts w:ascii="仿宋" w:eastAsia="仿宋" w:cs="华文仿宋" w:hint="eastAsia"/>
            <w:bCs w:val="0"/>
            <w:sz w:val="24"/>
            <w:szCs w:val="24"/>
          </w:rPr>
          <w:fldChar w:fldCharType="separate"/>
        </w:r>
        <w:r>
          <w:rPr>
            <w:rFonts w:ascii="仿宋" w:eastAsia="仿宋" w:cs="华文仿宋"/>
            <w:bCs w:val="0"/>
            <w:sz w:val="24"/>
            <w:szCs w:val="24"/>
          </w:rPr>
          <w:t>2</w:t>
        </w:r>
        <w:r>
          <w:rPr>
            <w:rFonts w:ascii="仿宋" w:eastAsia="仿宋" w:cs="华文仿宋" w:hint="eastAsia"/>
            <w:bCs w:val="0"/>
            <w:sz w:val="24"/>
            <w:szCs w:val="24"/>
          </w:rPr>
          <w:fldChar w:fldCharType="end"/>
        </w:r>
      </w:hyperlink>
    </w:p>
    <w:p w14:paraId="2BE262ED" w14:textId="77777777" w:rsidR="006C208C" w:rsidRDefault="00C345CC">
      <w:pPr>
        <w:pStyle w:val="TOC1"/>
        <w:tabs>
          <w:tab w:val="right" w:leader="dot" w:pos="8306"/>
        </w:tabs>
        <w:rPr>
          <w:rFonts w:ascii="仿宋" w:eastAsia="仿宋" w:cs="华文仿宋"/>
          <w:bCs w:val="0"/>
          <w:sz w:val="24"/>
          <w:szCs w:val="24"/>
        </w:rPr>
      </w:pPr>
      <w:hyperlink w:anchor="_Toc10753" w:history="1">
        <w:r w:rsidR="00A96E7C">
          <w:rPr>
            <w:rFonts w:ascii="仿宋" w:eastAsia="仿宋" w:cs="华文仿宋" w:hint="eastAsia"/>
            <w:bCs w:val="0"/>
            <w:sz w:val="24"/>
            <w:szCs w:val="24"/>
          </w:rPr>
          <w:t>二、模块功能及操作方式</w:t>
        </w:r>
        <w:r w:rsidR="00A96E7C">
          <w:rPr>
            <w:rFonts w:ascii="仿宋" w:eastAsia="仿宋" w:cs="华文仿宋" w:hint="eastAsia"/>
            <w:bCs w:val="0"/>
            <w:sz w:val="24"/>
            <w:szCs w:val="24"/>
          </w:rPr>
          <w:tab/>
        </w:r>
        <w:r w:rsidR="00A96E7C">
          <w:rPr>
            <w:rFonts w:ascii="仿宋" w:eastAsia="仿宋" w:cs="华文仿宋" w:hint="eastAsia"/>
            <w:bCs w:val="0"/>
            <w:sz w:val="24"/>
            <w:szCs w:val="24"/>
          </w:rPr>
          <w:fldChar w:fldCharType="begin"/>
        </w:r>
        <w:r w:rsidR="00A96E7C">
          <w:rPr>
            <w:rFonts w:ascii="仿宋" w:eastAsia="仿宋" w:cs="华文仿宋" w:hint="eastAsia"/>
            <w:bCs w:val="0"/>
            <w:sz w:val="24"/>
            <w:szCs w:val="24"/>
          </w:rPr>
          <w:instrText xml:space="preserve"> PAGEREF _Toc10753 \h </w:instrText>
        </w:r>
        <w:r w:rsidR="00A96E7C">
          <w:rPr>
            <w:rFonts w:ascii="仿宋" w:eastAsia="仿宋" w:cs="华文仿宋" w:hint="eastAsia"/>
            <w:bCs w:val="0"/>
            <w:sz w:val="24"/>
            <w:szCs w:val="24"/>
          </w:rPr>
        </w:r>
        <w:r w:rsidR="00A96E7C">
          <w:rPr>
            <w:rFonts w:ascii="仿宋" w:eastAsia="仿宋" w:cs="华文仿宋" w:hint="eastAsia"/>
            <w:bCs w:val="0"/>
            <w:sz w:val="24"/>
            <w:szCs w:val="24"/>
          </w:rPr>
          <w:fldChar w:fldCharType="separate"/>
        </w:r>
        <w:r w:rsidR="00A96E7C">
          <w:rPr>
            <w:rFonts w:ascii="仿宋" w:eastAsia="仿宋" w:cs="华文仿宋"/>
            <w:bCs w:val="0"/>
            <w:sz w:val="24"/>
            <w:szCs w:val="24"/>
          </w:rPr>
          <w:t>3</w:t>
        </w:r>
        <w:r w:rsidR="00A96E7C">
          <w:rPr>
            <w:rFonts w:ascii="仿宋" w:eastAsia="仿宋" w:cs="华文仿宋" w:hint="eastAsia"/>
            <w:bCs w:val="0"/>
            <w:sz w:val="24"/>
            <w:szCs w:val="24"/>
          </w:rPr>
          <w:fldChar w:fldCharType="end"/>
        </w:r>
      </w:hyperlink>
    </w:p>
    <w:p w14:paraId="26F9E907" w14:textId="77777777" w:rsidR="006C208C" w:rsidRDefault="00C345CC">
      <w:pPr>
        <w:pStyle w:val="TOC2"/>
        <w:tabs>
          <w:tab w:val="right" w:leader="dot" w:pos="8306"/>
        </w:tabs>
        <w:rPr>
          <w:rFonts w:ascii="仿宋" w:eastAsia="仿宋" w:cs="华文仿宋"/>
          <w:b/>
          <w:sz w:val="24"/>
          <w:szCs w:val="24"/>
        </w:rPr>
      </w:pPr>
      <w:hyperlink w:anchor="_Toc7046" w:history="1">
        <w:r w:rsidR="00A96E7C">
          <w:rPr>
            <w:rFonts w:ascii="仿宋" w:eastAsia="仿宋" w:cs="华文仿宋" w:hint="eastAsia"/>
            <w:b/>
            <w:sz w:val="24"/>
            <w:szCs w:val="24"/>
          </w:rPr>
          <w:t>（一）教材选用备案</w:t>
        </w:r>
        <w:r w:rsidR="00A96E7C">
          <w:rPr>
            <w:rFonts w:ascii="仿宋" w:eastAsia="仿宋" w:cs="华文仿宋" w:hint="eastAsia"/>
            <w:b/>
            <w:sz w:val="24"/>
            <w:szCs w:val="24"/>
          </w:rPr>
          <w:tab/>
        </w:r>
        <w:r w:rsidR="00A96E7C">
          <w:rPr>
            <w:rFonts w:ascii="仿宋" w:eastAsia="仿宋" w:cs="华文仿宋" w:hint="eastAsia"/>
            <w:b/>
            <w:sz w:val="24"/>
            <w:szCs w:val="24"/>
          </w:rPr>
          <w:fldChar w:fldCharType="begin"/>
        </w:r>
        <w:r w:rsidR="00A96E7C">
          <w:rPr>
            <w:rFonts w:ascii="仿宋" w:eastAsia="仿宋" w:cs="华文仿宋" w:hint="eastAsia"/>
            <w:b/>
            <w:sz w:val="24"/>
            <w:szCs w:val="24"/>
          </w:rPr>
          <w:instrText xml:space="preserve"> PAGEREF _Toc7046 \h </w:instrText>
        </w:r>
        <w:r w:rsidR="00A96E7C">
          <w:rPr>
            <w:rFonts w:ascii="仿宋" w:eastAsia="仿宋" w:cs="华文仿宋" w:hint="eastAsia"/>
            <w:b/>
            <w:sz w:val="24"/>
            <w:szCs w:val="24"/>
          </w:rPr>
        </w:r>
        <w:r w:rsidR="00A96E7C">
          <w:rPr>
            <w:rFonts w:ascii="仿宋" w:eastAsia="仿宋" w:cs="华文仿宋" w:hint="eastAsia"/>
            <w:b/>
            <w:sz w:val="24"/>
            <w:szCs w:val="24"/>
          </w:rPr>
          <w:fldChar w:fldCharType="separate"/>
        </w:r>
        <w:r w:rsidR="00A96E7C">
          <w:rPr>
            <w:rFonts w:ascii="仿宋" w:eastAsia="仿宋" w:cs="华文仿宋"/>
            <w:b/>
            <w:sz w:val="24"/>
            <w:szCs w:val="24"/>
          </w:rPr>
          <w:t>3</w:t>
        </w:r>
        <w:r w:rsidR="00A96E7C">
          <w:rPr>
            <w:rFonts w:ascii="仿宋" w:eastAsia="仿宋" w:cs="华文仿宋" w:hint="eastAsia"/>
            <w:b/>
            <w:sz w:val="24"/>
            <w:szCs w:val="24"/>
          </w:rPr>
          <w:fldChar w:fldCharType="end"/>
        </w:r>
      </w:hyperlink>
    </w:p>
    <w:p w14:paraId="5C6D7D98" w14:textId="77777777" w:rsidR="006C208C" w:rsidRDefault="00C345CC">
      <w:pPr>
        <w:pStyle w:val="TOC2"/>
        <w:tabs>
          <w:tab w:val="right" w:leader="dot" w:pos="8306"/>
        </w:tabs>
        <w:rPr>
          <w:rFonts w:ascii="仿宋" w:eastAsia="仿宋" w:cs="华文仿宋"/>
          <w:b/>
          <w:sz w:val="24"/>
          <w:szCs w:val="24"/>
        </w:rPr>
      </w:pPr>
      <w:hyperlink w:anchor="_Toc1374" w:history="1">
        <w:r w:rsidR="00A96E7C">
          <w:rPr>
            <w:rFonts w:ascii="仿宋" w:eastAsia="仿宋" w:cs="华文仿宋" w:hint="eastAsia"/>
            <w:b/>
            <w:sz w:val="24"/>
            <w:szCs w:val="24"/>
          </w:rPr>
          <w:t>（二）教材库信息</w:t>
        </w:r>
        <w:r w:rsidR="00A96E7C">
          <w:rPr>
            <w:rFonts w:ascii="仿宋" w:eastAsia="仿宋" w:cs="华文仿宋" w:hint="eastAsia"/>
            <w:b/>
            <w:sz w:val="24"/>
            <w:szCs w:val="24"/>
          </w:rPr>
          <w:tab/>
        </w:r>
        <w:r w:rsidR="00A96E7C">
          <w:rPr>
            <w:rFonts w:ascii="仿宋" w:eastAsia="仿宋" w:cs="华文仿宋" w:hint="eastAsia"/>
            <w:b/>
            <w:sz w:val="24"/>
            <w:szCs w:val="24"/>
          </w:rPr>
          <w:fldChar w:fldCharType="begin"/>
        </w:r>
        <w:r w:rsidR="00A96E7C">
          <w:rPr>
            <w:rFonts w:ascii="仿宋" w:eastAsia="仿宋" w:cs="华文仿宋" w:hint="eastAsia"/>
            <w:b/>
            <w:sz w:val="24"/>
            <w:szCs w:val="24"/>
          </w:rPr>
          <w:instrText xml:space="preserve"> PAGEREF _Toc1374 \h </w:instrText>
        </w:r>
        <w:r w:rsidR="00A96E7C">
          <w:rPr>
            <w:rFonts w:ascii="仿宋" w:eastAsia="仿宋" w:cs="华文仿宋" w:hint="eastAsia"/>
            <w:b/>
            <w:sz w:val="24"/>
            <w:szCs w:val="24"/>
          </w:rPr>
        </w:r>
        <w:r w:rsidR="00A96E7C">
          <w:rPr>
            <w:rFonts w:ascii="仿宋" w:eastAsia="仿宋" w:cs="华文仿宋" w:hint="eastAsia"/>
            <w:b/>
            <w:sz w:val="24"/>
            <w:szCs w:val="24"/>
          </w:rPr>
          <w:fldChar w:fldCharType="separate"/>
        </w:r>
        <w:r w:rsidR="00A96E7C">
          <w:rPr>
            <w:rFonts w:ascii="仿宋" w:eastAsia="仿宋" w:cs="华文仿宋"/>
            <w:b/>
            <w:sz w:val="24"/>
            <w:szCs w:val="24"/>
          </w:rPr>
          <w:t>4</w:t>
        </w:r>
        <w:r w:rsidR="00A96E7C">
          <w:rPr>
            <w:rFonts w:ascii="仿宋" w:eastAsia="仿宋" w:cs="华文仿宋" w:hint="eastAsia"/>
            <w:b/>
            <w:sz w:val="24"/>
            <w:szCs w:val="24"/>
          </w:rPr>
          <w:fldChar w:fldCharType="end"/>
        </w:r>
      </w:hyperlink>
    </w:p>
    <w:p w14:paraId="6F781811" w14:textId="77777777" w:rsidR="006C208C" w:rsidRDefault="00C345CC">
      <w:pPr>
        <w:pStyle w:val="TOC2"/>
        <w:tabs>
          <w:tab w:val="right" w:leader="dot" w:pos="8306"/>
        </w:tabs>
        <w:rPr>
          <w:rFonts w:ascii="仿宋" w:eastAsia="仿宋" w:cs="华文仿宋"/>
          <w:b/>
          <w:sz w:val="24"/>
          <w:szCs w:val="24"/>
        </w:rPr>
      </w:pPr>
      <w:hyperlink w:anchor="_Toc24783" w:history="1">
        <w:r w:rsidR="00A96E7C">
          <w:rPr>
            <w:rFonts w:ascii="仿宋" w:eastAsia="仿宋" w:cs="华文仿宋" w:hint="eastAsia"/>
            <w:b/>
            <w:sz w:val="24"/>
            <w:szCs w:val="24"/>
          </w:rPr>
          <w:t>（三）新教材申请</w:t>
        </w:r>
        <w:r w:rsidR="00A96E7C">
          <w:rPr>
            <w:rFonts w:ascii="仿宋" w:eastAsia="仿宋" w:cs="华文仿宋" w:hint="eastAsia"/>
            <w:b/>
            <w:sz w:val="24"/>
            <w:szCs w:val="24"/>
          </w:rPr>
          <w:tab/>
        </w:r>
        <w:r w:rsidR="00A96E7C">
          <w:rPr>
            <w:rFonts w:ascii="仿宋" w:eastAsia="仿宋" w:cs="华文仿宋" w:hint="eastAsia"/>
            <w:b/>
            <w:sz w:val="24"/>
            <w:szCs w:val="24"/>
          </w:rPr>
          <w:fldChar w:fldCharType="begin"/>
        </w:r>
        <w:r w:rsidR="00A96E7C">
          <w:rPr>
            <w:rFonts w:ascii="仿宋" w:eastAsia="仿宋" w:cs="华文仿宋" w:hint="eastAsia"/>
            <w:b/>
            <w:sz w:val="24"/>
            <w:szCs w:val="24"/>
          </w:rPr>
          <w:instrText xml:space="preserve"> PAGEREF _Toc24783 \h </w:instrText>
        </w:r>
        <w:r w:rsidR="00A96E7C">
          <w:rPr>
            <w:rFonts w:ascii="仿宋" w:eastAsia="仿宋" w:cs="华文仿宋" w:hint="eastAsia"/>
            <w:b/>
            <w:sz w:val="24"/>
            <w:szCs w:val="24"/>
          </w:rPr>
        </w:r>
        <w:r w:rsidR="00A96E7C">
          <w:rPr>
            <w:rFonts w:ascii="仿宋" w:eastAsia="仿宋" w:cs="华文仿宋" w:hint="eastAsia"/>
            <w:b/>
            <w:sz w:val="24"/>
            <w:szCs w:val="24"/>
          </w:rPr>
          <w:fldChar w:fldCharType="separate"/>
        </w:r>
        <w:r w:rsidR="00A96E7C">
          <w:rPr>
            <w:rFonts w:ascii="仿宋" w:eastAsia="仿宋" w:cs="华文仿宋"/>
            <w:b/>
            <w:sz w:val="24"/>
            <w:szCs w:val="24"/>
          </w:rPr>
          <w:t>4</w:t>
        </w:r>
        <w:r w:rsidR="00A96E7C">
          <w:rPr>
            <w:rFonts w:ascii="仿宋" w:eastAsia="仿宋" w:cs="华文仿宋" w:hint="eastAsia"/>
            <w:b/>
            <w:sz w:val="24"/>
            <w:szCs w:val="24"/>
          </w:rPr>
          <w:fldChar w:fldCharType="end"/>
        </w:r>
      </w:hyperlink>
    </w:p>
    <w:p w14:paraId="6D403AEF" w14:textId="77777777" w:rsidR="006C208C" w:rsidRDefault="00C345CC">
      <w:pPr>
        <w:pStyle w:val="TOC2"/>
        <w:tabs>
          <w:tab w:val="right" w:leader="dot" w:pos="8306"/>
        </w:tabs>
        <w:rPr>
          <w:rFonts w:ascii="仿宋" w:eastAsia="仿宋"/>
          <w:b/>
        </w:rPr>
      </w:pPr>
      <w:hyperlink w:anchor="_Toc18174" w:history="1">
        <w:r w:rsidR="00A96E7C">
          <w:rPr>
            <w:rFonts w:ascii="仿宋" w:eastAsia="仿宋" w:cs="华文仿宋" w:hint="eastAsia"/>
            <w:b/>
            <w:sz w:val="24"/>
            <w:szCs w:val="24"/>
          </w:rPr>
          <w:t>（四）教师出版教材</w:t>
        </w:r>
        <w:r w:rsidR="00A96E7C">
          <w:rPr>
            <w:rFonts w:ascii="仿宋" w:eastAsia="仿宋" w:cs="华文仿宋" w:hint="eastAsia"/>
            <w:b/>
            <w:sz w:val="24"/>
            <w:szCs w:val="24"/>
          </w:rPr>
          <w:tab/>
        </w:r>
        <w:r w:rsidR="00A96E7C">
          <w:rPr>
            <w:rFonts w:ascii="仿宋" w:eastAsia="仿宋" w:cs="华文仿宋" w:hint="eastAsia"/>
            <w:b/>
            <w:sz w:val="24"/>
            <w:szCs w:val="24"/>
          </w:rPr>
          <w:fldChar w:fldCharType="begin"/>
        </w:r>
        <w:r w:rsidR="00A96E7C">
          <w:rPr>
            <w:rFonts w:ascii="仿宋" w:eastAsia="仿宋" w:cs="华文仿宋" w:hint="eastAsia"/>
            <w:b/>
            <w:sz w:val="24"/>
            <w:szCs w:val="24"/>
          </w:rPr>
          <w:instrText xml:space="preserve"> PAGEREF _Toc18174 \h </w:instrText>
        </w:r>
        <w:r w:rsidR="00A96E7C">
          <w:rPr>
            <w:rFonts w:ascii="仿宋" w:eastAsia="仿宋" w:cs="华文仿宋" w:hint="eastAsia"/>
            <w:b/>
            <w:sz w:val="24"/>
            <w:szCs w:val="24"/>
          </w:rPr>
        </w:r>
        <w:r w:rsidR="00A96E7C">
          <w:rPr>
            <w:rFonts w:ascii="仿宋" w:eastAsia="仿宋" w:cs="华文仿宋" w:hint="eastAsia"/>
            <w:b/>
            <w:sz w:val="24"/>
            <w:szCs w:val="24"/>
          </w:rPr>
          <w:fldChar w:fldCharType="separate"/>
        </w:r>
        <w:r w:rsidR="00A96E7C">
          <w:rPr>
            <w:rFonts w:ascii="仿宋" w:eastAsia="仿宋" w:cs="华文仿宋"/>
            <w:b/>
            <w:sz w:val="24"/>
            <w:szCs w:val="24"/>
          </w:rPr>
          <w:t>9</w:t>
        </w:r>
        <w:r w:rsidR="00A96E7C">
          <w:rPr>
            <w:rFonts w:ascii="仿宋" w:eastAsia="仿宋" w:cs="华文仿宋" w:hint="eastAsia"/>
            <w:b/>
            <w:sz w:val="24"/>
            <w:szCs w:val="24"/>
          </w:rPr>
          <w:fldChar w:fldCharType="end"/>
        </w:r>
      </w:hyperlink>
    </w:p>
    <w:p w14:paraId="5421DF47" w14:textId="77777777" w:rsidR="006C208C" w:rsidRDefault="00A96E7C">
      <w:pPr>
        <w:spacing w:line="500" w:lineRule="exact"/>
        <w:jc w:val="both"/>
        <w:rPr>
          <w:b/>
          <w:bCs w:val="0"/>
          <w:sz w:val="24"/>
          <w:szCs w:val="24"/>
        </w:rPr>
      </w:pPr>
      <w:r>
        <w:rPr>
          <w:rFonts w:hint="eastAsia"/>
          <w:bCs w:val="0"/>
          <w:szCs w:val="24"/>
        </w:rPr>
        <w:fldChar w:fldCharType="end"/>
      </w:r>
      <w:bookmarkStart w:id="0" w:name="_Toc6629"/>
    </w:p>
    <w:p w14:paraId="327F9BC2" w14:textId="77777777" w:rsidR="006C208C" w:rsidRDefault="006C208C"/>
    <w:p w14:paraId="648729B5" w14:textId="77777777" w:rsidR="006C208C" w:rsidRDefault="006C208C"/>
    <w:p w14:paraId="3057E27E" w14:textId="77777777" w:rsidR="006C208C" w:rsidRDefault="006C208C"/>
    <w:p w14:paraId="3698B82B" w14:textId="77777777" w:rsidR="006C208C" w:rsidRDefault="006C208C"/>
    <w:p w14:paraId="1BDE0C89" w14:textId="77777777" w:rsidR="006C208C" w:rsidRDefault="006C208C"/>
    <w:p w14:paraId="30939F1D" w14:textId="77777777" w:rsidR="006C208C" w:rsidRDefault="006C208C"/>
    <w:p w14:paraId="2A4BEFFB" w14:textId="77777777" w:rsidR="006C208C" w:rsidRDefault="00A96E7C">
      <w:pPr>
        <w:pStyle w:val="1"/>
        <w:numPr>
          <w:ilvl w:val="0"/>
          <w:numId w:val="0"/>
        </w:numPr>
        <w:spacing w:before="190" w:line="560" w:lineRule="exact"/>
      </w:pPr>
      <w:r>
        <w:rPr>
          <w:rFonts w:hint="eastAsia"/>
        </w:rPr>
        <w:lastRenderedPageBreak/>
        <w:t>一、系统概况</w:t>
      </w:r>
      <w:bookmarkEnd w:id="0"/>
    </w:p>
    <w:p w14:paraId="3E423EDC" w14:textId="77777777" w:rsidR="006C208C" w:rsidRDefault="00A96E7C">
      <w:pPr>
        <w:spacing w:line="560" w:lineRule="exact"/>
        <w:rPr>
          <w:rStyle w:val="af4"/>
          <w:u w:val="none"/>
        </w:rPr>
      </w:pPr>
      <w:r>
        <w:rPr>
          <w:rFonts w:hint="eastAsia"/>
          <w:b/>
          <w:bCs w:val="0"/>
          <w:sz w:val="30"/>
          <w:szCs w:val="30"/>
        </w:rPr>
        <w:t>（一）网址：</w:t>
      </w:r>
      <w:r>
        <w:fldChar w:fldCharType="begin"/>
      </w:r>
      <w:r>
        <w:rPr>
          <w:b/>
          <w:bCs w:val="0"/>
          <w:sz w:val="30"/>
          <w:szCs w:val="30"/>
        </w:rPr>
        <w:instrText xml:space="preserve"> HYPERLINK "https://ss.bnu.edu.cn" </w:instrText>
      </w:r>
      <w:r>
        <w:fldChar w:fldCharType="separate"/>
      </w:r>
      <w:r>
        <w:rPr>
          <w:rStyle w:val="af4"/>
          <w:b/>
          <w:bCs w:val="0"/>
          <w:sz w:val="30"/>
          <w:szCs w:val="30"/>
        </w:rPr>
        <w:t>https://ss.bnu.edu.cn</w:t>
      </w:r>
      <w:r>
        <w:rPr>
          <w:rStyle w:val="af4"/>
          <w:b/>
          <w:bCs w:val="0"/>
          <w:sz w:val="30"/>
          <w:szCs w:val="30"/>
        </w:rPr>
        <w:fldChar w:fldCharType="end"/>
      </w:r>
      <w:bookmarkStart w:id="1" w:name="_Toc142400699"/>
      <w:r>
        <w:rPr>
          <w:rStyle w:val="af4"/>
          <w:rFonts w:hint="eastAsia"/>
          <w:color w:val="000000"/>
          <w:sz w:val="30"/>
          <w:szCs w:val="30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（</w:t>
      </w:r>
      <w:r>
        <w:rPr>
          <w:rFonts w:hint="eastAsia"/>
        </w:rPr>
        <w:t>建议电脑端</w:t>
      </w:r>
      <w:proofErr w:type="gramStart"/>
      <w:r>
        <w:rPr>
          <w:rFonts w:hint="eastAsia"/>
        </w:rPr>
        <w:t>使用谷歌浏览器</w:t>
      </w:r>
      <w:proofErr w:type="gramEnd"/>
      <w:r>
        <w:rPr>
          <w:rFonts w:hint="eastAsia"/>
        </w:rPr>
        <w:t>、edge浏览器）</w:t>
      </w:r>
    </w:p>
    <w:p w14:paraId="0E724D20" w14:textId="77777777" w:rsidR="006C208C" w:rsidRDefault="00A96E7C">
      <w:pPr>
        <w:spacing w:line="560" w:lineRule="exact"/>
        <w:rPr>
          <w:b/>
          <w:bCs w:val="0"/>
        </w:rPr>
      </w:pPr>
      <w:bookmarkStart w:id="2" w:name="_Toc170293677"/>
      <w:r>
        <w:rPr>
          <w:rFonts w:hint="eastAsia"/>
          <w:b/>
          <w:bCs w:val="0"/>
        </w:rPr>
        <w:t>（二）教师用户主要工作模块</w:t>
      </w:r>
      <w:bookmarkEnd w:id="2"/>
    </w:p>
    <w:p w14:paraId="520577E0" w14:textId="77777777" w:rsidR="006C208C" w:rsidRDefault="00A96E7C">
      <w:pPr>
        <w:spacing w:line="560" w:lineRule="exact"/>
        <w:rPr>
          <w:snapToGrid/>
        </w:rPr>
      </w:pPr>
      <w:r>
        <w:rPr>
          <w:rFonts w:hint="eastAsia"/>
          <w:b/>
          <w:bCs w:val="0"/>
        </w:rPr>
        <w:t>1.</w:t>
      </w:r>
      <w:r>
        <w:rPr>
          <w:rFonts w:hint="eastAsia"/>
          <w:b/>
          <w:bCs w:val="0"/>
          <w:color w:val="000000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教材选用备案：</w:t>
      </w:r>
      <w:r>
        <w:rPr>
          <w:rFonts w:hint="eastAsia"/>
          <w:snapToGrid/>
          <w:color w:val="000000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查</w:t>
      </w:r>
      <w:r>
        <w:rPr>
          <w:rFonts w:hint="eastAsia"/>
          <w:snapToGrid/>
        </w:rPr>
        <w:t>看本学期需要进行教材备案的课程，为课程选用教材。</w:t>
      </w:r>
    </w:p>
    <w:p w14:paraId="36D4AF82" w14:textId="77777777" w:rsidR="006C208C" w:rsidRDefault="00A96E7C">
      <w:pPr>
        <w:spacing w:line="560" w:lineRule="exact"/>
        <w:rPr>
          <w:snapToGrid/>
        </w:rPr>
      </w:pPr>
      <w:r>
        <w:rPr>
          <w:rFonts w:hint="eastAsia"/>
          <w:b/>
          <w:bCs w:val="0"/>
          <w:snapToGrid/>
        </w:rPr>
        <w:t>2.教材库信息：</w:t>
      </w:r>
      <w:r>
        <w:rPr>
          <w:rFonts w:hint="eastAsia"/>
          <w:snapToGrid/>
        </w:rPr>
        <w:t>查看教材库已有教材</w:t>
      </w:r>
    </w:p>
    <w:p w14:paraId="185DCD9E" w14:textId="77777777" w:rsidR="006C208C" w:rsidRDefault="00A96E7C">
      <w:pPr>
        <w:spacing w:line="560" w:lineRule="exact"/>
        <w:rPr>
          <w:snapToGrid/>
        </w:rPr>
      </w:pPr>
      <w:bookmarkStart w:id="3" w:name="_Toc154564853"/>
      <w:bookmarkStart w:id="4" w:name="_Toc154499470"/>
      <w:bookmarkStart w:id="5" w:name="_Toc142400700"/>
      <w:bookmarkEnd w:id="3"/>
      <w:bookmarkEnd w:id="4"/>
      <w:r>
        <w:rPr>
          <w:rFonts w:hint="eastAsia"/>
          <w:b/>
          <w:bCs w:val="0"/>
          <w:snapToGrid/>
        </w:rPr>
        <w:t>3.新教材申请：</w:t>
      </w:r>
      <w:r>
        <w:rPr>
          <w:rFonts w:hint="eastAsia"/>
          <w:snapToGrid/>
        </w:rPr>
        <w:t>当教师未在教材库中查询到课程需要选用的教材时，可在“新教材申请”模块添加教材信息，提交审核。</w:t>
      </w:r>
    </w:p>
    <w:p w14:paraId="61A5F37F" w14:textId="77777777" w:rsidR="006C208C" w:rsidRDefault="00A96E7C">
      <w:pPr>
        <w:spacing w:line="560" w:lineRule="exact"/>
        <w:rPr>
          <w:snapToGrid/>
        </w:rPr>
      </w:pPr>
      <w:r>
        <w:rPr>
          <w:rFonts w:hint="eastAsia"/>
          <w:b/>
          <w:bCs w:val="0"/>
          <w:snapToGrid/>
        </w:rPr>
        <w:t>4.教师出版教材：</w:t>
      </w:r>
      <w:r>
        <w:rPr>
          <w:rFonts w:hint="eastAsia"/>
          <w:snapToGrid/>
        </w:rPr>
        <w:t>教师公开出版教材填写（按照通知时间进入系统填写）</w:t>
      </w:r>
    </w:p>
    <w:p w14:paraId="367B4BD1" w14:textId="77777777" w:rsidR="006C208C" w:rsidRDefault="00A96E7C">
      <w:pPr>
        <w:spacing w:line="560" w:lineRule="exact"/>
      </w:pPr>
      <w:bookmarkStart w:id="6" w:name="_Toc743016874"/>
      <w:bookmarkStart w:id="7" w:name="_Toc170293678"/>
      <w:r>
        <w:rPr>
          <w:rFonts w:hint="eastAsia"/>
          <w:b/>
          <w:bCs w:val="0"/>
        </w:rPr>
        <w:t>（三）登录</w:t>
      </w:r>
      <w:bookmarkEnd w:id="6"/>
      <w:bookmarkEnd w:id="7"/>
      <w:r>
        <w:rPr>
          <w:rFonts w:hint="eastAsia"/>
          <w:b/>
          <w:bCs w:val="0"/>
        </w:rPr>
        <w:t>方式</w:t>
      </w:r>
      <w:bookmarkEnd w:id="5"/>
    </w:p>
    <w:p w14:paraId="3318745B" w14:textId="77777777" w:rsidR="006C208C" w:rsidRDefault="00A96E7C">
      <w:pPr>
        <w:spacing w:line="360" w:lineRule="auto"/>
        <w:rPr>
          <w:snapToGrid/>
        </w:rPr>
      </w:pPr>
      <w:r>
        <w:rPr>
          <w:noProof/>
        </w:rPr>
        <w:drawing>
          <wp:inline distT="0" distB="0" distL="0" distR="0" wp14:anchorId="572F4FA7" wp14:editId="4D0F9D3F">
            <wp:extent cx="4999355" cy="3105785"/>
            <wp:effectExtent l="0" t="0" r="10795" b="18415"/>
            <wp:docPr id="3303302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33027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4A252" w14:textId="77777777" w:rsidR="006C208C" w:rsidRDefault="00A96E7C">
      <w:pPr>
        <w:spacing w:line="560" w:lineRule="exact"/>
      </w:pPr>
      <w:r>
        <w:rPr>
          <w:rFonts w:hint="eastAsia"/>
          <w:snapToGrid/>
        </w:rPr>
        <w:t>第一步：登录网址</w:t>
      </w:r>
      <w:hyperlink r:id="rId8" w:history="1">
        <w:r>
          <w:rPr>
            <w:rStyle w:val="af4"/>
          </w:rPr>
          <w:t>https://ss.bnu.edu.cn/</w:t>
        </w:r>
      </w:hyperlink>
      <w:r>
        <w:rPr>
          <w:rFonts w:hint="eastAsia"/>
        </w:rPr>
        <w:t xml:space="preserve"> </w:t>
      </w:r>
      <w:r>
        <w:t xml:space="preserve"> </w:t>
      </w:r>
    </w:p>
    <w:p w14:paraId="1A4406C6" w14:textId="77777777" w:rsidR="006C208C" w:rsidRDefault="00A96E7C">
      <w:pPr>
        <w:spacing w:line="560" w:lineRule="exact"/>
        <w:rPr>
          <w:snapToGrid/>
        </w:rPr>
      </w:pPr>
      <w:r>
        <w:rPr>
          <w:rFonts w:hint="eastAsia"/>
          <w:snapToGrid/>
        </w:rPr>
        <w:t>第二步：在登录页面输入用户名和密码，默认初始密码为信息门户的账号和密码（如未修改过信息门户的密码，初始密码为</w:t>
      </w:r>
      <w:proofErr w:type="spellStart"/>
      <w:r>
        <w:rPr>
          <w:rFonts w:hint="eastAsia"/>
          <w:snapToGrid/>
        </w:rPr>
        <w:t>bnu</w:t>
      </w:r>
      <w:proofErr w:type="spellEnd"/>
      <w:r>
        <w:rPr>
          <w:rFonts w:hint="eastAsia"/>
          <w:snapToGrid/>
        </w:rPr>
        <w:t>+身份证号后六位），点击“登录”按钮进入系统。</w:t>
      </w:r>
    </w:p>
    <w:p w14:paraId="3EC48B62" w14:textId="77777777" w:rsidR="006C208C" w:rsidRDefault="00A96E7C">
      <w:pPr>
        <w:spacing w:line="560" w:lineRule="exact"/>
        <w:rPr>
          <w:snapToGrid/>
        </w:rPr>
      </w:pPr>
      <w:r>
        <w:rPr>
          <w:rFonts w:hint="eastAsia"/>
          <w:snapToGrid/>
        </w:rPr>
        <w:lastRenderedPageBreak/>
        <w:t>第三步：进入“常用应用”，点击“教材管理”。</w:t>
      </w:r>
    </w:p>
    <w:p w14:paraId="152403F3" w14:textId="77777777" w:rsidR="006C208C" w:rsidRDefault="00A96E7C">
      <w:pPr>
        <w:pStyle w:val="1"/>
        <w:numPr>
          <w:ilvl w:val="0"/>
          <w:numId w:val="0"/>
        </w:numPr>
        <w:spacing w:before="190" w:line="560" w:lineRule="exact"/>
      </w:pPr>
      <w:bookmarkStart w:id="8" w:name="_Toc154499474"/>
      <w:bookmarkStart w:id="9" w:name="_Toc154564854"/>
      <w:bookmarkStart w:id="10" w:name="_Toc154499422"/>
      <w:bookmarkStart w:id="11" w:name="_Toc154564856"/>
      <w:bookmarkStart w:id="12" w:name="_Toc154499472"/>
      <w:bookmarkStart w:id="13" w:name="_Toc154499421"/>
      <w:bookmarkStart w:id="14" w:name="_Toc154499473"/>
      <w:bookmarkStart w:id="15" w:name="_Toc154499471"/>
      <w:bookmarkStart w:id="16" w:name="_Toc154564855"/>
      <w:bookmarkStart w:id="17" w:name="_Toc154499423"/>
      <w:bookmarkStart w:id="18" w:name="_Toc154499420"/>
      <w:bookmarkStart w:id="19" w:name="_Toc154564857"/>
      <w:bookmarkStart w:id="20" w:name="_Toc10753"/>
      <w:bookmarkStart w:id="21" w:name="_Toc170293679"/>
      <w:bookmarkStart w:id="22" w:name="_Toc267194013"/>
      <w:bookmarkStart w:id="23" w:name="_Toc154564858"/>
      <w:bookmarkEnd w:id="1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r>
        <w:rPr>
          <w:rFonts w:hint="eastAsia"/>
        </w:rPr>
        <w:t>二、模块功能及操作方式</w:t>
      </w:r>
      <w:bookmarkEnd w:id="20"/>
    </w:p>
    <w:p w14:paraId="21B8307C" w14:textId="77777777" w:rsidR="006C208C" w:rsidRDefault="00A96E7C">
      <w:pPr>
        <w:pStyle w:val="2"/>
        <w:numPr>
          <w:ilvl w:val="1"/>
          <w:numId w:val="0"/>
        </w:numPr>
        <w:spacing w:before="190" w:line="560" w:lineRule="exact"/>
      </w:pPr>
      <w:bookmarkStart w:id="24" w:name="_Toc7046"/>
      <w:r>
        <w:rPr>
          <w:rFonts w:hint="eastAsia"/>
        </w:rPr>
        <w:t>（一）教材选用备案</w:t>
      </w:r>
      <w:bookmarkEnd w:id="21"/>
      <w:bookmarkEnd w:id="24"/>
    </w:p>
    <w:p w14:paraId="3228C928" w14:textId="77777777" w:rsidR="006C208C" w:rsidRDefault="00A96E7C">
      <w:pPr>
        <w:spacing w:line="560" w:lineRule="exact"/>
      </w:pPr>
      <w:r>
        <w:rPr>
          <w:rFonts w:hint="eastAsia"/>
          <w:b/>
          <w:bCs w:val="0"/>
        </w:rPr>
        <w:t>1.模块主要功能：教师为课程设置教材。</w:t>
      </w:r>
    </w:p>
    <w:p w14:paraId="61B9E1A4" w14:textId="77777777" w:rsidR="006C208C" w:rsidRDefault="00A96E7C">
      <w:pPr>
        <w:spacing w:line="560" w:lineRule="exact"/>
        <w:rPr>
          <w:b/>
          <w:bCs w:val="0"/>
        </w:rPr>
      </w:pPr>
      <w:r>
        <w:rPr>
          <w:rFonts w:hint="eastAsia"/>
          <w:b/>
          <w:bCs w:val="0"/>
        </w:rPr>
        <w:t>2.操作说明</w:t>
      </w:r>
    </w:p>
    <w:p w14:paraId="33122FD0" w14:textId="77777777" w:rsidR="006C208C" w:rsidRDefault="00A96E7C">
      <w:pPr>
        <w:spacing w:line="560" w:lineRule="exact"/>
      </w:pPr>
      <w:r>
        <w:rPr>
          <w:rFonts w:hint="eastAsia"/>
        </w:rPr>
        <w:t>2.1教师</w:t>
      </w:r>
      <w:r>
        <w:rPr>
          <w:rFonts w:hint="eastAsia"/>
          <w:color w:val="000000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进入“教材选用备案”模块，</w:t>
      </w:r>
      <w:bookmarkStart w:id="25" w:name="_Toc170293680"/>
      <w:r>
        <w:rPr>
          <w:rFonts w:hint="eastAsia"/>
        </w:rPr>
        <w:t>点击“设置教材</w:t>
      </w:r>
      <w:bookmarkEnd w:id="25"/>
      <w:r>
        <w:rPr>
          <w:rFonts w:hint="eastAsia"/>
        </w:rPr>
        <w:t>—选取教材”，如下图：</w:t>
      </w:r>
    </w:p>
    <w:p w14:paraId="5BC1133B" w14:textId="77777777" w:rsidR="006C208C" w:rsidRDefault="00A96E7C">
      <w:pPr>
        <w:spacing w:line="360" w:lineRule="auto"/>
      </w:pPr>
      <w:r>
        <w:rPr>
          <w:noProof/>
        </w:rPr>
        <w:drawing>
          <wp:inline distT="0" distB="0" distL="0" distR="0" wp14:anchorId="6B106315" wp14:editId="6EB61DBA">
            <wp:extent cx="5274310" cy="1597660"/>
            <wp:effectExtent l="0" t="0" r="0" b="2540"/>
            <wp:docPr id="956508780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508780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2.2根据教材名称或ISBN号查询所要选用的教材，选中教材，点击“添加”，如下图：</w:t>
      </w:r>
    </w:p>
    <w:p w14:paraId="190BA204" w14:textId="77777777" w:rsidR="006C208C" w:rsidRDefault="00A96E7C">
      <w:pPr>
        <w:spacing w:line="360" w:lineRule="auto"/>
      </w:pPr>
      <w:r>
        <w:rPr>
          <w:noProof/>
        </w:rPr>
        <w:drawing>
          <wp:inline distT="0" distB="0" distL="0" distR="0" wp14:anchorId="5B9F6793" wp14:editId="0D5547C0">
            <wp:extent cx="5274310" cy="1953895"/>
            <wp:effectExtent l="0" t="0" r="0" b="0"/>
            <wp:docPr id="67356229" name="图片 1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56229" name="图片 1" descr="图形用户界面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rcRect b="334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2.3添加完成，点击“❌”关闭窗口。</w:t>
      </w:r>
    </w:p>
    <w:p w14:paraId="6E533649" w14:textId="77777777" w:rsidR="006C208C" w:rsidRDefault="00A96E7C">
      <w:pPr>
        <w:spacing w:line="360" w:lineRule="auto"/>
      </w:pPr>
      <w:bookmarkStart w:id="26" w:name="_Toc170293683"/>
      <w:r>
        <w:rPr>
          <w:rFonts w:hint="eastAsia"/>
        </w:rPr>
        <w:t>2.4</w:t>
      </w:r>
      <w:bookmarkEnd w:id="26"/>
      <w:r>
        <w:rPr>
          <w:rFonts w:hint="eastAsia"/>
        </w:rPr>
        <w:t>选中课程，点击“同意”按钮，完成课程教材备案，如下图：</w:t>
      </w:r>
      <w:r>
        <w:rPr>
          <w:noProof/>
        </w:rPr>
        <w:lastRenderedPageBreak/>
        <w:drawing>
          <wp:inline distT="0" distB="0" distL="0" distR="0" wp14:anchorId="1BAE3FF5" wp14:editId="06D85E1E">
            <wp:extent cx="5193665" cy="2023110"/>
            <wp:effectExtent l="0" t="0" r="6985" b="15240"/>
            <wp:docPr id="1" name="图片 1" descr="/private/var/folders/20/t1mvrwzj43dctxngtl_4z2sm0000gn/T/com.kingsoft.wpsoffice.mac/photoeditapp/20240627090031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folders/20/t1mvrwzj43dctxngtl_4z2sm0000gn/T/com.kingsoft.wpsoffice.mac/photoeditapp/20240627090031/temp.pngtemp"/>
                    <pic:cNvPicPr>
                      <a:picLocks noChangeAspect="1"/>
                    </pic:cNvPicPr>
                  </pic:nvPicPr>
                  <pic:blipFill>
                    <a:blip r:embed="rId11"/>
                    <a:srcRect l="-6" t="-422" r="-403" b="15002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20231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68FA0" w14:textId="77777777" w:rsidR="006C208C" w:rsidRDefault="00A96E7C">
      <w:pPr>
        <w:pStyle w:val="2"/>
        <w:numPr>
          <w:ilvl w:val="1"/>
          <w:numId w:val="0"/>
        </w:numPr>
        <w:spacing w:before="190" w:line="560" w:lineRule="exact"/>
      </w:pPr>
      <w:bookmarkStart w:id="27" w:name="_Toc1374"/>
      <w:r>
        <w:rPr>
          <w:rFonts w:hint="eastAsia"/>
        </w:rPr>
        <w:t>（二）</w:t>
      </w:r>
      <w:bookmarkStart w:id="28" w:name="_Toc170293684"/>
      <w:r>
        <w:rPr>
          <w:rFonts w:hint="eastAsia"/>
        </w:rPr>
        <w:t>教材库信息</w:t>
      </w:r>
      <w:bookmarkEnd w:id="27"/>
      <w:bookmarkEnd w:id="28"/>
    </w:p>
    <w:p w14:paraId="58D09F67" w14:textId="77777777" w:rsidR="006C208C" w:rsidRDefault="00A96E7C">
      <w:pPr>
        <w:numPr>
          <w:ilvl w:val="255"/>
          <w:numId w:val="0"/>
        </w:numPr>
        <w:spacing w:line="560" w:lineRule="exact"/>
      </w:pPr>
      <w:r>
        <w:rPr>
          <w:rFonts w:hint="eastAsia"/>
          <w:b/>
          <w:bCs w:val="0"/>
        </w:rPr>
        <w:t>模块主要功能：</w:t>
      </w:r>
      <w:r>
        <w:rPr>
          <w:rFonts w:hint="eastAsia"/>
        </w:rPr>
        <w:t>查看教材库教材。支持通过教材名称、ISBN号等搜索。</w:t>
      </w:r>
    </w:p>
    <w:p w14:paraId="568007AF" w14:textId="77777777" w:rsidR="006C208C" w:rsidRDefault="00A96E7C">
      <w:pPr>
        <w:spacing w:line="360" w:lineRule="auto"/>
      </w:pPr>
      <w:r>
        <w:rPr>
          <w:noProof/>
        </w:rPr>
        <w:drawing>
          <wp:inline distT="0" distB="0" distL="0" distR="0" wp14:anchorId="359F5CA5" wp14:editId="3DB2052D">
            <wp:extent cx="5274310" cy="1713230"/>
            <wp:effectExtent l="0" t="0" r="0" b="0"/>
            <wp:docPr id="101250538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505386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rcRect b="228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3B98A" w14:textId="77777777" w:rsidR="006C208C" w:rsidRDefault="00A96E7C">
      <w:pPr>
        <w:pStyle w:val="2"/>
        <w:numPr>
          <w:ilvl w:val="1"/>
          <w:numId w:val="0"/>
        </w:numPr>
        <w:spacing w:before="190" w:line="560" w:lineRule="exact"/>
      </w:pPr>
      <w:bookmarkStart w:id="29" w:name="_Toc170293685"/>
      <w:bookmarkStart w:id="30" w:name="_Toc24783"/>
      <w:r>
        <w:rPr>
          <w:rFonts w:hint="eastAsia"/>
        </w:rPr>
        <w:t>（三）新教材申请</w:t>
      </w:r>
      <w:bookmarkEnd w:id="29"/>
      <w:bookmarkEnd w:id="30"/>
    </w:p>
    <w:p w14:paraId="71E1AB5C" w14:textId="77777777" w:rsidR="006C208C" w:rsidRDefault="00A96E7C">
      <w:pPr>
        <w:spacing w:line="560" w:lineRule="exact"/>
        <w:rPr>
          <w:b/>
          <w:bCs w:val="0"/>
        </w:rPr>
      </w:pPr>
      <w:r>
        <w:rPr>
          <w:rFonts w:hint="eastAsia"/>
          <w:b/>
          <w:bCs w:val="0"/>
        </w:rPr>
        <w:t>1.模块主要功能：</w:t>
      </w:r>
      <w:r>
        <w:rPr>
          <w:rFonts w:hint="eastAsia"/>
        </w:rPr>
        <w:t>当教师在教材库里没有找到课程所需教材时，可在“新教材申请”模块进行新增。</w:t>
      </w:r>
    </w:p>
    <w:p w14:paraId="7977EC84" w14:textId="77777777" w:rsidR="006C208C" w:rsidRDefault="00A96E7C">
      <w:pPr>
        <w:spacing w:line="560" w:lineRule="exact"/>
        <w:rPr>
          <w:b/>
          <w:bCs w:val="0"/>
        </w:rPr>
      </w:pPr>
      <w:r>
        <w:rPr>
          <w:rFonts w:hint="eastAsia"/>
          <w:b/>
          <w:bCs w:val="0"/>
        </w:rPr>
        <w:t>2.关于教材类别的说明</w:t>
      </w:r>
    </w:p>
    <w:p w14:paraId="08B98D27" w14:textId="77777777" w:rsidR="006C208C" w:rsidRDefault="00A96E7C">
      <w:pPr>
        <w:spacing w:line="560" w:lineRule="exact"/>
      </w:pPr>
      <w:r>
        <w:rPr>
          <w:rFonts w:hint="eastAsia"/>
        </w:rPr>
        <w:t>本系统教材</w:t>
      </w:r>
      <w:r>
        <w:t>类别</w:t>
      </w:r>
      <w:r>
        <w:rPr>
          <w:rFonts w:hint="eastAsia"/>
        </w:rPr>
        <w:t>主要分为国内教材、境外教材和自编讲义三类。</w:t>
      </w:r>
    </w:p>
    <w:p w14:paraId="5168B4C2" w14:textId="77777777" w:rsidR="006C208C" w:rsidRDefault="00A96E7C">
      <w:pPr>
        <w:spacing w:line="560" w:lineRule="exact"/>
      </w:pPr>
      <w:r>
        <w:rPr>
          <w:rFonts w:hint="eastAsia"/>
        </w:rPr>
        <w:t>（1）“国内教材”是指国内作者编写且在国内出版的教材及学术专著。</w:t>
      </w:r>
    </w:p>
    <w:p w14:paraId="1976E377" w14:textId="77777777" w:rsidR="00A72745" w:rsidRDefault="00A96E7C">
      <w:pPr>
        <w:spacing w:line="560" w:lineRule="exact"/>
      </w:pPr>
      <w:r>
        <w:rPr>
          <w:rFonts w:hint="eastAsia"/>
        </w:rPr>
        <w:t>（2）“</w:t>
      </w:r>
      <w:r>
        <w:t>境外教材</w:t>
      </w:r>
      <w:r>
        <w:rPr>
          <w:rFonts w:hint="eastAsia"/>
        </w:rPr>
        <w:t>”</w:t>
      </w:r>
      <w:r>
        <w:t>是指</w:t>
      </w:r>
      <w:r w:rsidR="00A72745" w:rsidRPr="00A72745">
        <w:rPr>
          <w:rFonts w:hint="eastAsia"/>
        </w:rPr>
        <w:t>境外原版、境内影印、境内翻译出版的学术专著及教材等。</w:t>
      </w:r>
    </w:p>
    <w:p w14:paraId="3810129B" w14:textId="262CA306" w:rsidR="006C208C" w:rsidRDefault="00A96E7C">
      <w:pPr>
        <w:spacing w:line="560" w:lineRule="exact"/>
      </w:pPr>
      <w:r>
        <w:rPr>
          <w:rFonts w:hint="eastAsia"/>
        </w:rPr>
        <w:lastRenderedPageBreak/>
        <w:t>（3）“</w:t>
      </w:r>
      <w:r>
        <w:t>自编讲义</w:t>
      </w:r>
      <w:r>
        <w:rPr>
          <w:rFonts w:hint="eastAsia"/>
        </w:rPr>
        <w:t>”</w:t>
      </w:r>
      <w:r>
        <w:t>是指我校教师为满足课程教学需要，独立编写并经审核批准、供在校本科、研究生课程使用的讲义、电子课件（PPT）等。</w:t>
      </w:r>
    </w:p>
    <w:p w14:paraId="5BA68FD6" w14:textId="77777777" w:rsidR="006C208C" w:rsidRDefault="00A96E7C">
      <w:pPr>
        <w:numPr>
          <w:ilvl w:val="255"/>
          <w:numId w:val="0"/>
        </w:numPr>
        <w:spacing w:line="560" w:lineRule="exact"/>
        <w:rPr>
          <w:b/>
          <w:bCs w:val="0"/>
        </w:rPr>
      </w:pPr>
      <w:bookmarkStart w:id="31" w:name="_Toc170293687"/>
      <w:r>
        <w:rPr>
          <w:rFonts w:hint="eastAsia"/>
          <w:b/>
          <w:bCs w:val="0"/>
        </w:rPr>
        <w:t>3.操作说明</w:t>
      </w:r>
    </w:p>
    <w:p w14:paraId="1FE8E22E" w14:textId="77777777" w:rsidR="006C208C" w:rsidRDefault="00A96E7C">
      <w:pPr>
        <w:numPr>
          <w:ilvl w:val="255"/>
          <w:numId w:val="0"/>
        </w:numPr>
        <w:spacing w:line="560" w:lineRule="exact"/>
        <w:rPr>
          <w:b/>
          <w:bCs w:val="0"/>
        </w:rPr>
      </w:pPr>
      <w:r>
        <w:rPr>
          <w:rFonts w:hint="eastAsia"/>
          <w:b/>
          <w:bCs w:val="0"/>
        </w:rPr>
        <w:t>3.1教材填报</w:t>
      </w:r>
      <w:bookmarkEnd w:id="31"/>
    </w:p>
    <w:p w14:paraId="4439C598" w14:textId="77777777" w:rsidR="006C208C" w:rsidRDefault="00A96E7C">
      <w:pPr>
        <w:spacing w:line="560" w:lineRule="exact"/>
        <w:jc w:val="both"/>
      </w:pPr>
      <w:bookmarkStart w:id="32" w:name="_Toc170293688"/>
      <w:r>
        <w:rPr>
          <w:rFonts w:hint="eastAsia"/>
          <w:b/>
        </w:rPr>
        <w:t>3.1.1国内教材填报</w:t>
      </w:r>
      <w:bookmarkEnd w:id="32"/>
    </w:p>
    <w:p w14:paraId="775E2B9C" w14:textId="77777777" w:rsidR="006C208C" w:rsidRDefault="00A96E7C">
      <w:pPr>
        <w:spacing w:line="560" w:lineRule="exact"/>
      </w:pPr>
      <w:r>
        <w:rPr>
          <w:rFonts w:hint="eastAsia"/>
        </w:rPr>
        <w:t>第一步：点击“国内教材填报”按钮，进入教材填报页面。</w:t>
      </w:r>
    </w:p>
    <w:p w14:paraId="72BC063E" w14:textId="77777777" w:rsidR="006C208C" w:rsidRDefault="00A96E7C">
      <w:pPr>
        <w:spacing w:line="360" w:lineRule="auto"/>
      </w:pPr>
      <w:r>
        <w:rPr>
          <w:noProof/>
        </w:rPr>
        <w:drawing>
          <wp:inline distT="0" distB="0" distL="0" distR="0" wp14:anchorId="717D6404" wp14:editId="7272D108">
            <wp:extent cx="5274310" cy="1383665"/>
            <wp:effectExtent l="0" t="0" r="2540" b="6985"/>
            <wp:docPr id="2" name="图片 1" descr="/private/var/folders/20/t1mvrwzj43dctxngtl_4z2sm0000gn/T/com.kingsoft.wpsoffice.mac/photoeditapp/2024062709012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/private/var/folders/20/t1mvrwzj43dctxngtl_4z2sm0000gn/T/com.kingsoft.wpsoffice.mac/photoeditapp/20240627090129/temp.pngtem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85B0E" w14:textId="77777777" w:rsidR="006C208C" w:rsidRDefault="00A96E7C">
      <w:pPr>
        <w:spacing w:line="560" w:lineRule="exact"/>
      </w:pPr>
      <w:r>
        <w:rPr>
          <w:rFonts w:hint="eastAsia"/>
        </w:rPr>
        <w:t>第二步：输入ISBN号，搜索需要添加书号名称搜索，选择使用教材信息，点击“提交”按钮。国内教材的教材类别应为国内出版教材、国内出版学术专著两类。</w:t>
      </w:r>
    </w:p>
    <w:p w14:paraId="1CD9FC88" w14:textId="77777777" w:rsidR="006C208C" w:rsidRDefault="00A96E7C">
      <w:pPr>
        <w:spacing w:line="360" w:lineRule="auto"/>
      </w:pPr>
      <w:r>
        <w:rPr>
          <w:noProof/>
        </w:rPr>
        <w:drawing>
          <wp:inline distT="0" distB="0" distL="0" distR="0" wp14:anchorId="39CA092E" wp14:editId="16CF0B7F">
            <wp:extent cx="5274310" cy="1219835"/>
            <wp:effectExtent l="0" t="0" r="2540" b="18415"/>
            <wp:docPr id="3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rcRect b="140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9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9BC14" w14:textId="77777777" w:rsidR="006C208C" w:rsidRDefault="00A96E7C">
      <w:pPr>
        <w:spacing w:line="560" w:lineRule="exact"/>
        <w:rPr>
          <w:rFonts w:ascii="Cambria" w:hAnsi="Cambria" w:cs="Cambria"/>
        </w:rPr>
      </w:pPr>
      <w:r>
        <w:rPr>
          <w:rFonts w:hint="eastAsia"/>
        </w:rPr>
        <w:t>第三步：添加完成，点击“</w:t>
      </w:r>
      <w:r>
        <w:rPr>
          <w:rFonts w:ascii="Apple Color Emoji" w:hAnsi="Apple Color Emoji" w:cs="Apple Color Emoji" w:hint="eastAsia"/>
        </w:rPr>
        <w:t>❌”</w:t>
      </w:r>
      <w:r>
        <w:rPr>
          <w:rFonts w:ascii="Cambria" w:hAnsi="Cambria" w:cs="Cambria" w:hint="eastAsia"/>
        </w:rPr>
        <w:t>关闭窗口。</w:t>
      </w:r>
    </w:p>
    <w:p w14:paraId="7D7140D3" w14:textId="77777777" w:rsidR="006C208C" w:rsidRDefault="00A96E7C">
      <w:pPr>
        <w:spacing w:line="560" w:lineRule="exact"/>
        <w:rPr>
          <w:rFonts w:ascii="Cambria" w:hAnsi="Cambria" w:cs="Cambria"/>
        </w:rPr>
      </w:pPr>
      <w:r>
        <w:rPr>
          <w:rFonts w:ascii="Cambria" w:hAnsi="Cambria" w:cs="Cambria" w:hint="eastAsia"/>
        </w:rPr>
        <w:t>第四步：选中添加教材，点击“修改”。</w:t>
      </w:r>
    </w:p>
    <w:p w14:paraId="7CD0DEB4" w14:textId="77777777" w:rsidR="006C208C" w:rsidRDefault="00A96E7C">
      <w:pPr>
        <w:spacing w:line="360" w:lineRule="auto"/>
      </w:pPr>
      <w:r>
        <w:rPr>
          <w:noProof/>
        </w:rPr>
        <w:drawing>
          <wp:inline distT="0" distB="0" distL="0" distR="0" wp14:anchorId="1FF8BC30" wp14:editId="245847FE">
            <wp:extent cx="5273040" cy="1323975"/>
            <wp:effectExtent l="0" t="0" r="3810" b="9525"/>
            <wp:docPr id="1441383380" name="图片 1" descr="/private/var/folders/20/t1mvrwzj43dctxngtl_4z2sm0000gn/T/com.kingsoft.wpsoffice.mac/photoeditapp/20240627171634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383380" name="图片 1" descr="/private/var/folders/20/t1mvrwzj43dctxngtl_4z2sm0000gn/T/com.kingsoft.wpsoffice.mac/photoeditapp/20240627171634/temp.pngtem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C8990" w14:textId="77777777" w:rsidR="006C208C" w:rsidRDefault="00A96E7C">
      <w:pPr>
        <w:spacing w:line="560" w:lineRule="exact"/>
      </w:pPr>
      <w:r>
        <w:rPr>
          <w:rFonts w:hint="eastAsia"/>
        </w:rPr>
        <w:lastRenderedPageBreak/>
        <w:t>第五步：补充教材信息，点击“保存”按钮。</w:t>
      </w:r>
    </w:p>
    <w:p w14:paraId="3A3641FD" w14:textId="77777777" w:rsidR="006C208C" w:rsidRDefault="00A96E7C">
      <w:pPr>
        <w:rPr>
          <w:b/>
          <w:bCs w:val="0"/>
        </w:rPr>
      </w:pPr>
      <w:bookmarkStart w:id="33" w:name="_Toc170293689"/>
      <w:r>
        <w:rPr>
          <w:noProof/>
        </w:rPr>
        <w:drawing>
          <wp:inline distT="0" distB="0" distL="0" distR="0" wp14:anchorId="69CEAAD8" wp14:editId="387D1CED">
            <wp:extent cx="5274310" cy="2710815"/>
            <wp:effectExtent l="0" t="0" r="2540" b="13335"/>
            <wp:docPr id="1862380999" name="图片 1" descr="/private/var/folders/20/t1mvrwzj43dctxngtl_4z2sm0000gn/T/com.kingsoft.wpsoffice.mac/photoeditapp/20240627090201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380999" name="图片 1" descr="/private/var/folders/20/t1mvrwzj43dctxngtl_4z2sm0000gn/T/com.kingsoft.wpsoffice.mac/photoeditapp/20240627090201/temp.pngtemp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E574F" w14:textId="77777777" w:rsidR="006C208C" w:rsidRDefault="00A96E7C">
      <w:pPr>
        <w:spacing w:line="560" w:lineRule="exact"/>
        <w:rPr>
          <w:b/>
          <w:bCs w:val="0"/>
        </w:rPr>
      </w:pPr>
      <w:r>
        <w:rPr>
          <w:rFonts w:hint="eastAsia"/>
          <w:b/>
          <w:bCs w:val="0"/>
        </w:rPr>
        <w:t>3.1.2境外教材</w:t>
      </w:r>
      <w:bookmarkEnd w:id="33"/>
      <w:r>
        <w:rPr>
          <w:rFonts w:hint="eastAsia"/>
          <w:b/>
          <w:bCs w:val="0"/>
        </w:rPr>
        <w:t>填报</w:t>
      </w:r>
    </w:p>
    <w:p w14:paraId="45B847B8" w14:textId="77777777" w:rsidR="006C208C" w:rsidRDefault="00A96E7C">
      <w:pPr>
        <w:spacing w:line="560" w:lineRule="exact"/>
      </w:pPr>
      <w:r>
        <w:rPr>
          <w:rFonts w:hint="eastAsia"/>
        </w:rPr>
        <w:t>第一步：点击“境外教材填报”按钮，进入教材填报页面。</w:t>
      </w:r>
    </w:p>
    <w:p w14:paraId="49A42566" w14:textId="77777777" w:rsidR="006C208C" w:rsidRDefault="00A96E7C">
      <w:pPr>
        <w:spacing w:line="360" w:lineRule="auto"/>
      </w:pPr>
      <w:r>
        <w:rPr>
          <w:noProof/>
        </w:rPr>
        <w:drawing>
          <wp:inline distT="0" distB="0" distL="0" distR="0" wp14:anchorId="32CB7EA0" wp14:editId="43C58163">
            <wp:extent cx="5274310" cy="1579245"/>
            <wp:effectExtent l="0" t="0" r="2540" b="1905"/>
            <wp:docPr id="4" name="图片 1" descr="/private/var/folders/20/t1mvrwzj43dctxngtl_4z2sm0000gn/T/com.kingsoft.wpsoffice.mac/photoeditapp/2024062709021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/private/var/folders/20/t1mvrwzj43dctxngtl_4z2sm0000gn/T/com.kingsoft.wpsoffice.mac/photoeditapp/20240627090217/temp.pngtemp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BA5CD" w14:textId="77777777" w:rsidR="006C208C" w:rsidRDefault="00A96E7C">
      <w:pPr>
        <w:spacing w:line="560" w:lineRule="exact"/>
      </w:pPr>
      <w:r>
        <w:rPr>
          <w:rFonts w:hint="eastAsia"/>
        </w:rPr>
        <w:t>第二步：输入ISBN号，搜索需要添加书号名称搜索，选择使用教材信息，点击“提交”按钮。</w:t>
      </w:r>
    </w:p>
    <w:p w14:paraId="40548AF4" w14:textId="77777777" w:rsidR="006C208C" w:rsidRDefault="00A96E7C">
      <w:pPr>
        <w:spacing w:line="360" w:lineRule="auto"/>
      </w:pPr>
      <w:r>
        <w:rPr>
          <w:noProof/>
        </w:rPr>
        <w:drawing>
          <wp:inline distT="0" distB="0" distL="0" distR="0" wp14:anchorId="0B0194D3" wp14:editId="56B71EAB">
            <wp:extent cx="5274310" cy="1140460"/>
            <wp:effectExtent l="0" t="0" r="0" b="0"/>
            <wp:docPr id="702601919" name="图片 1" descr="/private/var/folders/20/t1mvrwzj43dctxngtl_4z2sm0000gn/T/com.kingsoft.wpsoffice.mac/photoeditapp/20240627090232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601919" name="图片 1" descr="/private/var/folders/20/t1mvrwzj43dctxngtl_4z2sm0000gn/T/com.kingsoft.wpsoffice.mac/photoeditapp/20240627090232/temp.pngtemp"/>
                    <pic:cNvPicPr>
                      <a:picLocks noChangeAspect="1"/>
                    </pic:cNvPicPr>
                  </pic:nvPicPr>
                  <pic:blipFill>
                    <a:blip r:embed="rId18"/>
                    <a:srcRect b="356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3988C" w14:textId="77777777" w:rsidR="006C208C" w:rsidRDefault="00A96E7C">
      <w:pPr>
        <w:spacing w:line="560" w:lineRule="exact"/>
        <w:rPr>
          <w:rFonts w:ascii="Cambria" w:hAnsi="Cambria" w:cs="Cambria"/>
        </w:rPr>
      </w:pPr>
      <w:r>
        <w:rPr>
          <w:rFonts w:hint="eastAsia"/>
        </w:rPr>
        <w:t>第三步：添加完成，点击“</w:t>
      </w:r>
      <w:r>
        <w:rPr>
          <w:rFonts w:ascii="Apple Color Emoji" w:hAnsi="Apple Color Emoji" w:cs="Apple Color Emoji" w:hint="eastAsia"/>
        </w:rPr>
        <w:t>❌”</w:t>
      </w:r>
      <w:r>
        <w:rPr>
          <w:rFonts w:ascii="Cambria" w:hAnsi="Cambria" w:cs="Cambria" w:hint="eastAsia"/>
        </w:rPr>
        <w:t>关闭窗口。</w:t>
      </w:r>
    </w:p>
    <w:p w14:paraId="35DFE789" w14:textId="77777777" w:rsidR="006C208C" w:rsidRDefault="00A96E7C">
      <w:pPr>
        <w:spacing w:line="560" w:lineRule="exact"/>
        <w:rPr>
          <w:rFonts w:ascii="Cambria" w:hAnsi="Cambria" w:cs="Cambria"/>
        </w:rPr>
      </w:pPr>
      <w:r>
        <w:rPr>
          <w:rFonts w:ascii="Cambria" w:hAnsi="Cambria" w:cs="Cambria" w:hint="eastAsia"/>
        </w:rPr>
        <w:t>第四步：选中添加教材，点击“修改”。</w:t>
      </w:r>
    </w:p>
    <w:p w14:paraId="69C240D8" w14:textId="77777777" w:rsidR="006C208C" w:rsidRDefault="00A96E7C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A2072EB" wp14:editId="59E57151">
            <wp:extent cx="5274310" cy="1455420"/>
            <wp:effectExtent l="0" t="0" r="8890" b="17780"/>
            <wp:docPr id="1765388034" name="图片 1" descr="/private/var/folders/20/t1mvrwzj43dctxngtl_4z2sm0000gn/T/com.kingsoft.wpsoffice.mac/photoeditapp/20240627171611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388034" name="图片 1" descr="/private/var/folders/20/t1mvrwzj43dctxngtl_4z2sm0000gn/T/com.kingsoft.wpsoffice.mac/photoeditapp/20240627171611/temp.pngtemp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E82A5" w14:textId="77777777" w:rsidR="006C208C" w:rsidRDefault="00A96E7C">
      <w:pPr>
        <w:spacing w:line="560" w:lineRule="exact"/>
        <w:rPr>
          <w:color w:val="FF0000"/>
          <w14:textFill>
            <w14:solidFill>
              <w14:srgbClr w14:val="FF0000">
                <w14:lumMod w14:val="95000"/>
                <w14:lumOff w14:val="5000"/>
              </w14:srgbClr>
            </w14:solidFill>
          </w14:textFill>
        </w:rPr>
      </w:pPr>
      <w:r>
        <w:rPr>
          <w:rFonts w:hint="eastAsia"/>
        </w:rPr>
        <w:t>第五步：补充教材信息，点击“保存”按钮。境外教材的“教材类别”应选择“境外教材”，“是否境外教材”要选择“是”。</w:t>
      </w:r>
    </w:p>
    <w:p w14:paraId="6526EE86" w14:textId="77777777" w:rsidR="006C208C" w:rsidRDefault="00A96E7C">
      <w:pPr>
        <w:spacing w:line="360" w:lineRule="auto"/>
      </w:pPr>
      <w:r>
        <w:rPr>
          <w:noProof/>
        </w:rPr>
        <w:drawing>
          <wp:inline distT="0" distB="0" distL="0" distR="0" wp14:anchorId="5239295C" wp14:editId="75F48EB4">
            <wp:extent cx="5274310" cy="2708275"/>
            <wp:effectExtent l="0" t="0" r="8890" b="9525"/>
            <wp:docPr id="533431269" name="图片 1" descr="/private/var/folders/20/t1mvrwzj43dctxngtl_4z2sm0000gn/T/com.kingsoft.wpsoffice.mac/photoeditapp/20240627090310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431269" name="图片 1" descr="/private/var/folders/20/t1mvrwzj43dctxngtl_4z2sm0000gn/T/com.kingsoft.wpsoffice.mac/photoeditapp/20240627090310/temp.pngtemp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96AD1" w14:textId="77777777" w:rsidR="006C208C" w:rsidRDefault="00A96E7C">
      <w:pPr>
        <w:spacing w:line="560" w:lineRule="exact"/>
        <w:rPr>
          <w:b/>
          <w:bCs w:val="0"/>
        </w:rPr>
      </w:pPr>
      <w:bookmarkStart w:id="34" w:name="_Toc170293690"/>
      <w:r>
        <w:rPr>
          <w:rFonts w:hint="eastAsia"/>
          <w:b/>
        </w:rPr>
        <w:t>3.2新增自编讲义及教材</w:t>
      </w:r>
    </w:p>
    <w:p w14:paraId="15A38921" w14:textId="77777777" w:rsidR="006C208C" w:rsidRDefault="00A96E7C">
      <w:pPr>
        <w:spacing w:line="560" w:lineRule="exact"/>
      </w:pPr>
      <w:r>
        <w:rPr>
          <w:rFonts w:hint="eastAsia"/>
        </w:rPr>
        <w:t>“自编讲义”以及在“教材填报”中未查询到的教材，请点击“新增自编讲义及教材”按钮添加，如下图。</w:t>
      </w:r>
    </w:p>
    <w:p w14:paraId="3DD0691E" w14:textId="77777777" w:rsidR="006C208C" w:rsidRDefault="00A96E7C">
      <w:pPr>
        <w:spacing w:line="360" w:lineRule="auto"/>
      </w:pPr>
      <w:r>
        <w:rPr>
          <w:noProof/>
        </w:rPr>
        <w:drawing>
          <wp:inline distT="0" distB="0" distL="114300" distR="114300" wp14:anchorId="421378E4" wp14:editId="00119315">
            <wp:extent cx="5260975" cy="1241425"/>
            <wp:effectExtent l="0" t="0" r="15875" b="15875"/>
            <wp:docPr id="6" name="图片 6" descr="17328421944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32842194462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D6B3A" w14:textId="1A2856BE" w:rsidR="006C208C" w:rsidRDefault="00A96E7C">
      <w:pPr>
        <w:spacing w:line="560" w:lineRule="exact"/>
        <w:rPr>
          <w:color w:val="FF0000"/>
          <w14:textFill>
            <w14:solidFill>
              <w14:srgbClr w14:val="FF0000">
                <w14:lumMod w14:val="95000"/>
                <w14:lumOff w14:val="5000"/>
              </w14:srgbClr>
            </w14:solidFill>
          </w14:textFill>
        </w:rPr>
      </w:pPr>
      <w:r>
        <w:rPr>
          <w:rFonts w:hint="eastAsia"/>
        </w:rPr>
        <w:t>选择正确的教材类别，填写相关</w:t>
      </w:r>
      <w:r>
        <w:rPr>
          <w:rFonts w:cs="PingFang SC" w:hint="eastAsia"/>
          <w:bCs w:val="0"/>
          <w:snapToGrid/>
          <w:color w:val="0C0C0C"/>
          <w:kern w:val="0"/>
          <w14:textFill>
            <w14:solidFill>
              <w14:srgbClr w14:val="0C0C0C">
                <w14:lumMod w14:val="95000"/>
                <w14:lumOff w14:val="5000"/>
              </w14:srgbClr>
            </w14:solidFill>
          </w14:textFill>
        </w:rPr>
        <w:t>信息，点击“保存”按钮。</w:t>
      </w:r>
    </w:p>
    <w:p w14:paraId="3DE78D47" w14:textId="1DBDC914" w:rsidR="006C208C" w:rsidRDefault="004530EA">
      <w:pPr>
        <w:spacing w:line="360" w:lineRule="auto"/>
      </w:pPr>
      <w:r w:rsidRPr="004530EA">
        <w:rPr>
          <w:noProof/>
        </w:rPr>
        <w:lastRenderedPageBreak/>
        <w:drawing>
          <wp:inline distT="0" distB="0" distL="0" distR="0" wp14:anchorId="1269366E" wp14:editId="3AC474B3">
            <wp:extent cx="5274310" cy="192341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7B3C6" w14:textId="77777777" w:rsidR="004530EA" w:rsidRDefault="004530EA">
      <w:pPr>
        <w:spacing w:line="360" w:lineRule="auto"/>
      </w:pPr>
    </w:p>
    <w:p w14:paraId="7723A459" w14:textId="77777777" w:rsidR="006C208C" w:rsidRDefault="00A96E7C">
      <w:r>
        <w:rPr>
          <w:rFonts w:hint="eastAsia"/>
          <w:noProof/>
        </w:rPr>
        <w:drawing>
          <wp:inline distT="0" distB="0" distL="114300" distR="114300" wp14:anchorId="17B3D6A0" wp14:editId="693D7CAF">
            <wp:extent cx="5086985" cy="2292985"/>
            <wp:effectExtent l="0" t="0" r="18415" b="12065"/>
            <wp:docPr id="9" name="图片 9" descr="1732847520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3284752086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4D615" w14:textId="77777777" w:rsidR="006C208C" w:rsidRDefault="00A96E7C">
      <w:pPr>
        <w:spacing w:line="560" w:lineRule="exact"/>
        <w:rPr>
          <w:b/>
          <w:bCs w:val="0"/>
        </w:rPr>
      </w:pPr>
      <w:r>
        <w:rPr>
          <w:rFonts w:hint="eastAsia"/>
          <w:b/>
          <w:bCs w:val="0"/>
        </w:rPr>
        <w:t>3.3提交审核</w:t>
      </w:r>
      <w:bookmarkEnd w:id="34"/>
    </w:p>
    <w:p w14:paraId="10759EE7" w14:textId="77777777" w:rsidR="006C208C" w:rsidRDefault="00A96E7C">
      <w:pPr>
        <w:spacing w:line="560" w:lineRule="exact"/>
      </w:pPr>
      <w:r>
        <w:rPr>
          <w:rFonts w:hint="eastAsia"/>
        </w:rPr>
        <w:t>“教材填报”或“新增自编讲义及教材”的步骤完成后，选中需要提交的教材，点击“提交”按钮即可提交审核。如下图：</w:t>
      </w:r>
    </w:p>
    <w:p w14:paraId="0B5DAB09" w14:textId="77777777" w:rsidR="006C208C" w:rsidRDefault="00A96E7C">
      <w:pPr>
        <w:spacing w:line="360" w:lineRule="auto"/>
      </w:pPr>
      <w:r>
        <w:rPr>
          <w:noProof/>
        </w:rPr>
        <w:drawing>
          <wp:inline distT="0" distB="0" distL="0" distR="0" wp14:anchorId="76E52721" wp14:editId="501B09DC">
            <wp:extent cx="5274310" cy="1618615"/>
            <wp:effectExtent l="0" t="0" r="8890" b="6985"/>
            <wp:docPr id="753563528" name="图片 1" descr="/private/var/folders/20/t1mvrwzj43dctxngtl_4z2sm0000gn/T/com.kingsoft.wpsoffice.mac/photoeditapp/20240627090328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563528" name="图片 1" descr="/private/var/folders/20/t1mvrwzj43dctxngtl_4z2sm0000gn/T/com.kingsoft.wpsoffice.mac/photoeditapp/20240627090328/temp.pngtemp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724B4" w14:textId="77777777" w:rsidR="006C208C" w:rsidRDefault="00A96E7C">
      <w:pPr>
        <w:spacing w:line="560" w:lineRule="exact"/>
      </w:pPr>
      <w:r>
        <w:rPr>
          <w:rFonts w:hint="eastAsia"/>
        </w:rPr>
        <w:t>提示：如果提交时系统提示教材已在审核中，说明已有其他老师提交了此教材，无需重复提交，待其他老师提交的相同教材审核通过后即可使用。</w:t>
      </w:r>
    </w:p>
    <w:p w14:paraId="2CC7DC37" w14:textId="77777777" w:rsidR="006C208C" w:rsidRDefault="00A96E7C">
      <w:pPr>
        <w:pStyle w:val="2"/>
        <w:numPr>
          <w:ilvl w:val="1"/>
          <w:numId w:val="0"/>
        </w:numPr>
        <w:spacing w:before="190" w:line="560" w:lineRule="exact"/>
      </w:pPr>
      <w:bookmarkStart w:id="35" w:name="_Toc170111758"/>
      <w:bookmarkStart w:id="36" w:name="_Toc170111757"/>
      <w:bookmarkStart w:id="37" w:name="_Toc170111756"/>
      <w:bookmarkStart w:id="38" w:name="_Toc170111759"/>
      <w:bookmarkStart w:id="39" w:name="_Toc170293691"/>
      <w:bookmarkStart w:id="40" w:name="_Toc18174"/>
      <w:bookmarkEnd w:id="35"/>
      <w:bookmarkEnd w:id="36"/>
      <w:bookmarkEnd w:id="37"/>
      <w:bookmarkEnd w:id="38"/>
      <w:r>
        <w:rPr>
          <w:rFonts w:hint="eastAsia"/>
        </w:rPr>
        <w:lastRenderedPageBreak/>
        <w:t>（四）教师出版教材</w:t>
      </w:r>
      <w:bookmarkEnd w:id="22"/>
      <w:bookmarkEnd w:id="23"/>
      <w:bookmarkEnd w:id="39"/>
      <w:bookmarkEnd w:id="40"/>
    </w:p>
    <w:p w14:paraId="0A58071F" w14:textId="77777777" w:rsidR="006C208C" w:rsidRDefault="00A96E7C">
      <w:pPr>
        <w:numPr>
          <w:ilvl w:val="255"/>
          <w:numId w:val="0"/>
        </w:numPr>
        <w:spacing w:line="560" w:lineRule="exact"/>
      </w:pPr>
      <w:r>
        <w:rPr>
          <w:rFonts w:hint="eastAsia"/>
          <w:b/>
          <w:bCs w:val="0"/>
        </w:rPr>
        <w:t>1.模块主要功能：</w:t>
      </w:r>
      <w:r>
        <w:rPr>
          <w:rFonts w:hint="eastAsia"/>
        </w:rPr>
        <w:t>按年度统计我校教师公开出版教材情况。</w:t>
      </w:r>
    </w:p>
    <w:p w14:paraId="6E15DB45" w14:textId="77777777" w:rsidR="006C208C" w:rsidRDefault="00A96E7C">
      <w:pPr>
        <w:spacing w:line="360" w:lineRule="auto"/>
      </w:pPr>
      <w:r>
        <w:rPr>
          <w:noProof/>
        </w:rPr>
        <w:drawing>
          <wp:inline distT="0" distB="0" distL="0" distR="0" wp14:anchorId="385613EA" wp14:editId="5946CD6D">
            <wp:extent cx="5271770" cy="1263650"/>
            <wp:effectExtent l="0" t="0" r="0" b="0"/>
            <wp:docPr id="1317609108" name="图片 1" descr="图形用户界面, 文本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609108" name="图片 1" descr="图形用户界面, 文本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rcRect b="258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3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9C9F2" w14:textId="77777777" w:rsidR="006C208C" w:rsidRDefault="00A96E7C">
      <w:pPr>
        <w:numPr>
          <w:ilvl w:val="0"/>
          <w:numId w:val="2"/>
        </w:numPr>
        <w:spacing w:line="560" w:lineRule="exact"/>
        <w:rPr>
          <w:b/>
          <w:bCs w:val="0"/>
        </w:rPr>
      </w:pPr>
      <w:r>
        <w:rPr>
          <w:rFonts w:hint="eastAsia"/>
          <w:b/>
          <w:bCs w:val="0"/>
        </w:rPr>
        <w:t>操作说明</w:t>
      </w:r>
      <w:bookmarkStart w:id="41" w:name="_Toc170293692"/>
      <w:bookmarkStart w:id="42" w:name="_Toc154564859"/>
      <w:bookmarkStart w:id="43" w:name="_Toc341470614"/>
    </w:p>
    <w:p w14:paraId="5C1527B2" w14:textId="77777777" w:rsidR="006C208C" w:rsidRDefault="00A96E7C">
      <w:pPr>
        <w:spacing w:line="560" w:lineRule="exact"/>
      </w:pPr>
      <w:r>
        <w:rPr>
          <w:rFonts w:hint="eastAsia"/>
        </w:rPr>
        <w:t>2.1.教师点击“新建”按钮填写信息，填写完毕点击“保存”按钮。</w:t>
      </w:r>
      <w:bookmarkEnd w:id="41"/>
      <w:bookmarkEnd w:id="42"/>
      <w:bookmarkEnd w:id="43"/>
    </w:p>
    <w:p w14:paraId="32A0CF40" w14:textId="77777777" w:rsidR="006C208C" w:rsidRDefault="00A96E7C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0C43AB23" wp14:editId="1B091DB5">
            <wp:extent cx="5270500" cy="2694305"/>
            <wp:effectExtent l="0" t="0" r="6350" b="10795"/>
            <wp:docPr id="7" name="图片 7" descr="1734598173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3459817335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BA031" w14:textId="77777777" w:rsidR="006C208C" w:rsidRDefault="00A96E7C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47C560E0" wp14:editId="7A224D16">
            <wp:extent cx="5264150" cy="1342390"/>
            <wp:effectExtent l="0" t="0" r="12700" b="10160"/>
            <wp:docPr id="8" name="图片 8" descr="173459820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3459820169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D5EC1" w14:textId="77777777" w:rsidR="006C208C" w:rsidRDefault="00A96E7C">
      <w:pPr>
        <w:spacing w:line="560" w:lineRule="exact"/>
      </w:pPr>
      <w:r>
        <w:rPr>
          <w:rFonts w:hint="eastAsia"/>
        </w:rPr>
        <w:t>注意：如有缺项或者填写格式不符合要求，点击保存时系统会有错误提示。请根据提示进行补充或修改。</w:t>
      </w:r>
    </w:p>
    <w:p w14:paraId="54A8DB9E" w14:textId="77777777" w:rsidR="006C208C" w:rsidRDefault="00A96E7C">
      <w:pPr>
        <w:spacing w:line="560" w:lineRule="exact"/>
      </w:pPr>
      <w:bookmarkStart w:id="44" w:name="_Toc1020304714"/>
      <w:bookmarkStart w:id="45" w:name="_Toc170293693"/>
      <w:bookmarkStart w:id="46" w:name="_Toc154564860"/>
      <w:r>
        <w:rPr>
          <w:rFonts w:hint="eastAsia"/>
        </w:rPr>
        <w:t>2.2确认无误后，选中教材，点击“提交”按钮，提交院系审核。</w:t>
      </w:r>
      <w:bookmarkEnd w:id="44"/>
      <w:bookmarkEnd w:id="45"/>
      <w:bookmarkEnd w:id="46"/>
    </w:p>
    <w:p w14:paraId="6CFE1D81" w14:textId="77777777" w:rsidR="006C208C" w:rsidRDefault="00A96E7C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10F42B6C" wp14:editId="02328D67">
            <wp:extent cx="5269865" cy="1586230"/>
            <wp:effectExtent l="0" t="0" r="6985" b="13970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EC749" w14:textId="77777777" w:rsidR="006C208C" w:rsidRDefault="00A96E7C">
      <w:pPr>
        <w:spacing w:line="560" w:lineRule="exact"/>
        <w:rPr>
          <w:b/>
          <w:bCs w:val="0"/>
        </w:rPr>
      </w:pPr>
      <w:r>
        <w:rPr>
          <w:rFonts w:hint="eastAsia"/>
          <w:b/>
          <w:bCs w:val="0"/>
        </w:rPr>
        <w:t>2.3查看审核结果</w:t>
      </w:r>
    </w:p>
    <w:p w14:paraId="10F02B3E" w14:textId="77777777" w:rsidR="006C208C" w:rsidRDefault="00A96E7C">
      <w:pPr>
        <w:spacing w:line="560" w:lineRule="exact"/>
      </w:pPr>
      <w:r>
        <w:rPr>
          <w:rFonts w:hint="eastAsia"/>
        </w:rPr>
        <w:t>如在“已通过”状态，则为通过院系和学校审核；如在“不通过”状态，则表明该</w:t>
      </w:r>
      <w:r>
        <w:t>教材</w:t>
      </w:r>
      <w:r>
        <w:rPr>
          <w:rFonts w:hint="eastAsia"/>
        </w:rPr>
        <w:t>信息不符合采集范围。</w:t>
      </w:r>
    </w:p>
    <w:p w14:paraId="68B79667" w14:textId="77777777" w:rsidR="006C208C" w:rsidRDefault="00A96E7C">
      <w:pPr>
        <w:numPr>
          <w:ilvl w:val="0"/>
          <w:numId w:val="3"/>
        </w:numPr>
        <w:spacing w:line="560" w:lineRule="exact"/>
        <w:rPr>
          <w:b/>
          <w:bCs w:val="0"/>
        </w:rPr>
      </w:pPr>
      <w:r>
        <w:rPr>
          <w:rFonts w:hint="eastAsia"/>
          <w:b/>
          <w:bCs w:val="0"/>
        </w:rPr>
        <w:t>温馨提示</w:t>
      </w:r>
    </w:p>
    <w:p w14:paraId="6611E60D" w14:textId="77777777" w:rsidR="006C208C" w:rsidRDefault="00A96E7C">
      <w:pPr>
        <w:spacing w:line="560" w:lineRule="exact"/>
      </w:pPr>
      <w:r>
        <w:rPr>
          <w:snapToGrid/>
        </w:rPr>
        <w:t>如无法登录系统，请检查您的登录信息是否正确，包括用户名和密码。</w:t>
      </w:r>
    </w:p>
    <w:p w14:paraId="57B36B7F" w14:textId="77777777" w:rsidR="006C208C" w:rsidRDefault="00A96E7C">
      <w:pPr>
        <w:spacing w:line="560" w:lineRule="exact"/>
        <w:rPr>
          <w:snapToGrid/>
        </w:rPr>
      </w:pPr>
      <w:r>
        <w:rPr>
          <w:rFonts w:hint="eastAsia"/>
          <w:snapToGrid/>
        </w:rPr>
        <w:t>如遇到系统故障或疑问，可及时联系技术支持，寻求帮助。</w:t>
      </w:r>
    </w:p>
    <w:p w14:paraId="192FBAC2" w14:textId="77777777" w:rsidR="006C208C" w:rsidRDefault="00A96E7C">
      <w:pPr>
        <w:spacing w:line="560" w:lineRule="exact"/>
        <w:rPr>
          <w:snapToGrid/>
        </w:rPr>
      </w:pPr>
      <w:r>
        <w:rPr>
          <w:rFonts w:hint="eastAsia"/>
          <w:snapToGrid/>
        </w:rPr>
        <w:t>系统技术人员工作时间：</w:t>
      </w:r>
      <w:r>
        <w:rPr>
          <w:snapToGrid/>
        </w:rPr>
        <w:t xml:space="preserve"> 上午9:00-下午18:00</w:t>
      </w:r>
    </w:p>
    <w:p w14:paraId="571C733A" w14:textId="77777777" w:rsidR="006C208C" w:rsidRDefault="00A96E7C">
      <w:pPr>
        <w:spacing w:line="560" w:lineRule="exact"/>
        <w:rPr>
          <w:snapToGrid/>
        </w:rPr>
      </w:pPr>
      <w:r>
        <w:rPr>
          <w:rFonts w:hint="eastAsia"/>
          <w:snapToGrid/>
        </w:rPr>
        <w:t>联系方式：</w:t>
      </w:r>
      <w:r>
        <w:rPr>
          <w:snapToGrid/>
        </w:rPr>
        <w:t xml:space="preserve"> 任伟军  QQ/微信：550739870                      </w:t>
      </w:r>
    </w:p>
    <w:p w14:paraId="797D4E3C" w14:textId="77777777" w:rsidR="006C208C" w:rsidRDefault="00A96E7C">
      <w:pPr>
        <w:spacing w:line="560" w:lineRule="exact"/>
        <w:rPr>
          <w:snapToGrid/>
        </w:rPr>
      </w:pPr>
      <w:proofErr w:type="gramStart"/>
      <w:r>
        <w:rPr>
          <w:snapToGrid/>
        </w:rPr>
        <w:t>后永宏</w:t>
      </w:r>
      <w:proofErr w:type="gramEnd"/>
      <w:r>
        <w:rPr>
          <w:snapToGrid/>
        </w:rPr>
        <w:t xml:space="preserve">  微信：18771402970  QQ：1303513091</w:t>
      </w:r>
    </w:p>
    <w:sectPr w:rsidR="006C208C">
      <w:footerReference w:type="default" r:id="rId29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8A7C7" w14:textId="77777777" w:rsidR="00C345CC" w:rsidRDefault="00C345CC">
      <w:pPr>
        <w:spacing w:line="240" w:lineRule="auto"/>
      </w:pPr>
      <w:r>
        <w:separator/>
      </w:r>
    </w:p>
  </w:endnote>
  <w:endnote w:type="continuationSeparator" w:id="0">
    <w:p w14:paraId="6D163A5C" w14:textId="77777777" w:rsidR="00C345CC" w:rsidRDefault="00C345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正文 CS 字体)">
    <w:altName w:val="宋体"/>
    <w:charset w:val="86"/>
    <w:family w:val="roman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ple Color Emoji">
    <w:altName w:val="Segoe Print"/>
    <w:charset w:val="00"/>
    <w:family w:val="auto"/>
    <w:pitch w:val="default"/>
    <w:sig w:usb0="00000000" w:usb1="00000000" w:usb2="14000000" w:usb3="00000000" w:csb0="00000001" w:csb1="00000000"/>
  </w:font>
  <w:font w:name="PingFang SC">
    <w:altName w:val="宋体"/>
    <w:charset w:val="86"/>
    <w:family w:val="swiss"/>
    <w:pitch w:val="default"/>
    <w:sig w:usb0="00000000" w:usb1="00000000" w:usb2="00000017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8843674"/>
    </w:sdtPr>
    <w:sdtEndPr/>
    <w:sdtContent>
      <w:p w14:paraId="163D1455" w14:textId="77777777" w:rsidR="006C208C" w:rsidRDefault="00A96E7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041B435" w14:textId="77777777" w:rsidR="006C208C" w:rsidRDefault="006C208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09110" w14:textId="77777777" w:rsidR="00C345CC" w:rsidRDefault="00C345CC">
      <w:r>
        <w:separator/>
      </w:r>
    </w:p>
  </w:footnote>
  <w:footnote w:type="continuationSeparator" w:id="0">
    <w:p w14:paraId="14C02491" w14:textId="77777777" w:rsidR="00C345CC" w:rsidRDefault="00C345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C53BB"/>
    <w:multiLevelType w:val="singleLevel"/>
    <w:tmpl w:val="0DCC53BB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339A5CB9"/>
    <w:multiLevelType w:val="multilevel"/>
    <w:tmpl w:val="339A5CB9"/>
    <w:lvl w:ilvl="0">
      <w:start w:val="1"/>
      <w:numFmt w:val="decimal"/>
      <w:pStyle w:val="1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pStyle w:val="3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4B67F42D"/>
    <w:multiLevelType w:val="singleLevel"/>
    <w:tmpl w:val="4B67F42D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embedSystemFonts/>
  <w:bordersDoNotSurroundHeader/>
  <w:bordersDoNotSurroundFooter/>
  <w:hideSpellingErrors/>
  <w:hideGrammaticalErrors/>
  <w:proofState w:spelling="clean" w:grammar="clean"/>
  <w:defaultTabStop w:val="420"/>
  <w:drawingGridHorizontalSpacing w:val="140"/>
  <w:drawingGridVerticalSpacing w:val="381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c3MjUwYjBhOGIyZjQ0YTgzZTBmZjg0ZmI1NmY2OGYifQ=="/>
  </w:docVars>
  <w:rsids>
    <w:rsidRoot w:val="00684B20"/>
    <w:rsid w:val="0000086C"/>
    <w:rsid w:val="00006092"/>
    <w:rsid w:val="0001653D"/>
    <w:rsid w:val="00016743"/>
    <w:rsid w:val="00025188"/>
    <w:rsid w:val="00033474"/>
    <w:rsid w:val="0004171B"/>
    <w:rsid w:val="00047ED6"/>
    <w:rsid w:val="00071B33"/>
    <w:rsid w:val="000A59A1"/>
    <w:rsid w:val="000C4318"/>
    <w:rsid w:val="00115B75"/>
    <w:rsid w:val="001218D3"/>
    <w:rsid w:val="00134D71"/>
    <w:rsid w:val="0013590C"/>
    <w:rsid w:val="00143ACD"/>
    <w:rsid w:val="001549F2"/>
    <w:rsid w:val="00154CA4"/>
    <w:rsid w:val="00156FA9"/>
    <w:rsid w:val="00173A59"/>
    <w:rsid w:val="001856D7"/>
    <w:rsid w:val="0019083D"/>
    <w:rsid w:val="001A5AE1"/>
    <w:rsid w:val="001B6088"/>
    <w:rsid w:val="001C23C7"/>
    <w:rsid w:val="001C7BD2"/>
    <w:rsid w:val="001D4788"/>
    <w:rsid w:val="001E5056"/>
    <w:rsid w:val="001F62A8"/>
    <w:rsid w:val="001F7A12"/>
    <w:rsid w:val="00213BEA"/>
    <w:rsid w:val="002142B2"/>
    <w:rsid w:val="00214E15"/>
    <w:rsid w:val="00216ECF"/>
    <w:rsid w:val="00217DE5"/>
    <w:rsid w:val="00224E43"/>
    <w:rsid w:val="002421C2"/>
    <w:rsid w:val="00242EDF"/>
    <w:rsid w:val="0024633D"/>
    <w:rsid w:val="00247092"/>
    <w:rsid w:val="002553F0"/>
    <w:rsid w:val="00261537"/>
    <w:rsid w:val="00262F93"/>
    <w:rsid w:val="002755A5"/>
    <w:rsid w:val="0027689E"/>
    <w:rsid w:val="00285F17"/>
    <w:rsid w:val="002949B6"/>
    <w:rsid w:val="002A7940"/>
    <w:rsid w:val="002B0F2B"/>
    <w:rsid w:val="002B13A5"/>
    <w:rsid w:val="002B5400"/>
    <w:rsid w:val="002D18EA"/>
    <w:rsid w:val="002D1E7B"/>
    <w:rsid w:val="002D4218"/>
    <w:rsid w:val="002D4DC1"/>
    <w:rsid w:val="002D549D"/>
    <w:rsid w:val="002E3153"/>
    <w:rsid w:val="002F6606"/>
    <w:rsid w:val="003040ED"/>
    <w:rsid w:val="00306EFC"/>
    <w:rsid w:val="00307F98"/>
    <w:rsid w:val="00311275"/>
    <w:rsid w:val="00314DBA"/>
    <w:rsid w:val="003226DC"/>
    <w:rsid w:val="00322952"/>
    <w:rsid w:val="00333BF9"/>
    <w:rsid w:val="003377CD"/>
    <w:rsid w:val="00340066"/>
    <w:rsid w:val="00342128"/>
    <w:rsid w:val="00343845"/>
    <w:rsid w:val="00362A9A"/>
    <w:rsid w:val="00363A47"/>
    <w:rsid w:val="00363F84"/>
    <w:rsid w:val="0036533B"/>
    <w:rsid w:val="00392347"/>
    <w:rsid w:val="00397066"/>
    <w:rsid w:val="003A5015"/>
    <w:rsid w:val="003B19D2"/>
    <w:rsid w:val="003F492D"/>
    <w:rsid w:val="0040319F"/>
    <w:rsid w:val="0041316E"/>
    <w:rsid w:val="00422F33"/>
    <w:rsid w:val="00426AEA"/>
    <w:rsid w:val="00437F2A"/>
    <w:rsid w:val="004438A9"/>
    <w:rsid w:val="004530EA"/>
    <w:rsid w:val="004552A8"/>
    <w:rsid w:val="0046448C"/>
    <w:rsid w:val="00466064"/>
    <w:rsid w:val="0048504F"/>
    <w:rsid w:val="00490576"/>
    <w:rsid w:val="00495973"/>
    <w:rsid w:val="004A1905"/>
    <w:rsid w:val="004A3FE1"/>
    <w:rsid w:val="004A4327"/>
    <w:rsid w:val="004D51AC"/>
    <w:rsid w:val="00502607"/>
    <w:rsid w:val="005352B1"/>
    <w:rsid w:val="00542016"/>
    <w:rsid w:val="00561151"/>
    <w:rsid w:val="00582B5B"/>
    <w:rsid w:val="00585D51"/>
    <w:rsid w:val="005C0D07"/>
    <w:rsid w:val="005D3723"/>
    <w:rsid w:val="005F3F87"/>
    <w:rsid w:val="006200AC"/>
    <w:rsid w:val="00642827"/>
    <w:rsid w:val="006511FE"/>
    <w:rsid w:val="00657736"/>
    <w:rsid w:val="00667BFA"/>
    <w:rsid w:val="0067316D"/>
    <w:rsid w:val="006759D3"/>
    <w:rsid w:val="00682189"/>
    <w:rsid w:val="00684B20"/>
    <w:rsid w:val="00697F7F"/>
    <w:rsid w:val="006C208C"/>
    <w:rsid w:val="006D7FA9"/>
    <w:rsid w:val="006F4059"/>
    <w:rsid w:val="00707993"/>
    <w:rsid w:val="00721020"/>
    <w:rsid w:val="00727C9F"/>
    <w:rsid w:val="00754F07"/>
    <w:rsid w:val="007B301C"/>
    <w:rsid w:val="007C28AC"/>
    <w:rsid w:val="007C598A"/>
    <w:rsid w:val="007C5D1E"/>
    <w:rsid w:val="007E4EE2"/>
    <w:rsid w:val="007E58BD"/>
    <w:rsid w:val="007E71F5"/>
    <w:rsid w:val="007F5553"/>
    <w:rsid w:val="007F5E46"/>
    <w:rsid w:val="00800AE1"/>
    <w:rsid w:val="00824A18"/>
    <w:rsid w:val="00834BDB"/>
    <w:rsid w:val="00841133"/>
    <w:rsid w:val="008438EC"/>
    <w:rsid w:val="00855E13"/>
    <w:rsid w:val="0085727A"/>
    <w:rsid w:val="00865ED6"/>
    <w:rsid w:val="008747D2"/>
    <w:rsid w:val="00877F5F"/>
    <w:rsid w:val="0088534A"/>
    <w:rsid w:val="008A15CD"/>
    <w:rsid w:val="008B1C3F"/>
    <w:rsid w:val="008C2B5E"/>
    <w:rsid w:val="008E360E"/>
    <w:rsid w:val="009116B3"/>
    <w:rsid w:val="00915BEB"/>
    <w:rsid w:val="00917CA3"/>
    <w:rsid w:val="00926CD2"/>
    <w:rsid w:val="00932BE7"/>
    <w:rsid w:val="00940406"/>
    <w:rsid w:val="009443EB"/>
    <w:rsid w:val="00951DA3"/>
    <w:rsid w:val="0095543D"/>
    <w:rsid w:val="0098246E"/>
    <w:rsid w:val="00983CC3"/>
    <w:rsid w:val="00994EEC"/>
    <w:rsid w:val="009A075E"/>
    <w:rsid w:val="009B7849"/>
    <w:rsid w:val="009C22BD"/>
    <w:rsid w:val="009C6157"/>
    <w:rsid w:val="009D11F7"/>
    <w:rsid w:val="009D2908"/>
    <w:rsid w:val="009D7F83"/>
    <w:rsid w:val="009F4F37"/>
    <w:rsid w:val="00A21AD2"/>
    <w:rsid w:val="00A543B1"/>
    <w:rsid w:val="00A55D32"/>
    <w:rsid w:val="00A72745"/>
    <w:rsid w:val="00A96E7C"/>
    <w:rsid w:val="00AD5322"/>
    <w:rsid w:val="00AE4F28"/>
    <w:rsid w:val="00AE64CF"/>
    <w:rsid w:val="00AF7225"/>
    <w:rsid w:val="00B03000"/>
    <w:rsid w:val="00B11841"/>
    <w:rsid w:val="00B30F81"/>
    <w:rsid w:val="00B61BC7"/>
    <w:rsid w:val="00B93EE0"/>
    <w:rsid w:val="00BA75FE"/>
    <w:rsid w:val="00BB450C"/>
    <w:rsid w:val="00BB4BD4"/>
    <w:rsid w:val="00BC085C"/>
    <w:rsid w:val="00BC2E6C"/>
    <w:rsid w:val="00BC7E53"/>
    <w:rsid w:val="00BD0825"/>
    <w:rsid w:val="00BD23F1"/>
    <w:rsid w:val="00BD6AE6"/>
    <w:rsid w:val="00BE1ACE"/>
    <w:rsid w:val="00C3239E"/>
    <w:rsid w:val="00C345CC"/>
    <w:rsid w:val="00C55BE8"/>
    <w:rsid w:val="00C5779C"/>
    <w:rsid w:val="00C62B74"/>
    <w:rsid w:val="00C70099"/>
    <w:rsid w:val="00CD3748"/>
    <w:rsid w:val="00CE4AD7"/>
    <w:rsid w:val="00D05651"/>
    <w:rsid w:val="00D1616B"/>
    <w:rsid w:val="00D170E7"/>
    <w:rsid w:val="00D27EDC"/>
    <w:rsid w:val="00D304FE"/>
    <w:rsid w:val="00D32E31"/>
    <w:rsid w:val="00D374A9"/>
    <w:rsid w:val="00D42390"/>
    <w:rsid w:val="00D43103"/>
    <w:rsid w:val="00D81D94"/>
    <w:rsid w:val="00D96B8E"/>
    <w:rsid w:val="00DB1709"/>
    <w:rsid w:val="00DC269A"/>
    <w:rsid w:val="00DC6641"/>
    <w:rsid w:val="00DE4A8D"/>
    <w:rsid w:val="00DE6D12"/>
    <w:rsid w:val="00E32420"/>
    <w:rsid w:val="00E465E7"/>
    <w:rsid w:val="00E81632"/>
    <w:rsid w:val="00E96DCA"/>
    <w:rsid w:val="00EA02D7"/>
    <w:rsid w:val="00EB00BF"/>
    <w:rsid w:val="00EB3324"/>
    <w:rsid w:val="00EB5980"/>
    <w:rsid w:val="00EC060E"/>
    <w:rsid w:val="00EC3AF7"/>
    <w:rsid w:val="00EC400F"/>
    <w:rsid w:val="00F423B7"/>
    <w:rsid w:val="00F5747C"/>
    <w:rsid w:val="00F618B7"/>
    <w:rsid w:val="00F624FE"/>
    <w:rsid w:val="00F66329"/>
    <w:rsid w:val="00F71F14"/>
    <w:rsid w:val="00F750B3"/>
    <w:rsid w:val="00F84E42"/>
    <w:rsid w:val="00F873DF"/>
    <w:rsid w:val="00F9432B"/>
    <w:rsid w:val="00F94E54"/>
    <w:rsid w:val="00F976F9"/>
    <w:rsid w:val="00FA170B"/>
    <w:rsid w:val="00FA58D1"/>
    <w:rsid w:val="00FC40F1"/>
    <w:rsid w:val="00FC6D51"/>
    <w:rsid w:val="032410BB"/>
    <w:rsid w:val="03CF219F"/>
    <w:rsid w:val="04D94271"/>
    <w:rsid w:val="050F2B80"/>
    <w:rsid w:val="072639A0"/>
    <w:rsid w:val="0CB2068D"/>
    <w:rsid w:val="10D34B99"/>
    <w:rsid w:val="12FC5EFD"/>
    <w:rsid w:val="13C02E38"/>
    <w:rsid w:val="13CE5AEB"/>
    <w:rsid w:val="171B1048"/>
    <w:rsid w:val="172D124F"/>
    <w:rsid w:val="175207E1"/>
    <w:rsid w:val="175861E2"/>
    <w:rsid w:val="1A78055F"/>
    <w:rsid w:val="1D5E1C8E"/>
    <w:rsid w:val="1D81466B"/>
    <w:rsid w:val="1EB853CE"/>
    <w:rsid w:val="1F1D3483"/>
    <w:rsid w:val="203E1903"/>
    <w:rsid w:val="24030E99"/>
    <w:rsid w:val="243678F2"/>
    <w:rsid w:val="25AD37B3"/>
    <w:rsid w:val="25FF7D86"/>
    <w:rsid w:val="26D70DBD"/>
    <w:rsid w:val="27FD02F5"/>
    <w:rsid w:val="2ED0406E"/>
    <w:rsid w:val="2F8F054E"/>
    <w:rsid w:val="30F304E8"/>
    <w:rsid w:val="321D581C"/>
    <w:rsid w:val="371A67CE"/>
    <w:rsid w:val="41306BEE"/>
    <w:rsid w:val="42213106"/>
    <w:rsid w:val="42276243"/>
    <w:rsid w:val="43362BE2"/>
    <w:rsid w:val="447564BB"/>
    <w:rsid w:val="456D6663"/>
    <w:rsid w:val="45C94C67"/>
    <w:rsid w:val="48EE7ABB"/>
    <w:rsid w:val="4DED0341"/>
    <w:rsid w:val="51051E45"/>
    <w:rsid w:val="51F361B3"/>
    <w:rsid w:val="52481FEA"/>
    <w:rsid w:val="52E837CD"/>
    <w:rsid w:val="571526B6"/>
    <w:rsid w:val="58AB32D2"/>
    <w:rsid w:val="590649AC"/>
    <w:rsid w:val="59333070"/>
    <w:rsid w:val="5A382944"/>
    <w:rsid w:val="5B3475AF"/>
    <w:rsid w:val="5C583771"/>
    <w:rsid w:val="5D9B0A0D"/>
    <w:rsid w:val="5DF41277"/>
    <w:rsid w:val="609A3942"/>
    <w:rsid w:val="615835E9"/>
    <w:rsid w:val="6239194F"/>
    <w:rsid w:val="634F5FCB"/>
    <w:rsid w:val="63A177AC"/>
    <w:rsid w:val="6569254B"/>
    <w:rsid w:val="66EF6A80"/>
    <w:rsid w:val="67DA16AB"/>
    <w:rsid w:val="69AE150D"/>
    <w:rsid w:val="69B30239"/>
    <w:rsid w:val="6B2C2051"/>
    <w:rsid w:val="6C2144F1"/>
    <w:rsid w:val="6D1812B5"/>
    <w:rsid w:val="6E457DF5"/>
    <w:rsid w:val="6E881C94"/>
    <w:rsid w:val="6EEA46FD"/>
    <w:rsid w:val="73D67F15"/>
    <w:rsid w:val="7A4647B1"/>
    <w:rsid w:val="7B3B62E0"/>
    <w:rsid w:val="7C7C270C"/>
    <w:rsid w:val="7CCB6562"/>
    <w:rsid w:val="7F6BD632"/>
    <w:rsid w:val="7FFE1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77B41"/>
  <w15:docId w15:val="{0CC9AC26-F67B-4AA6-9209-A9B90E92C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600" w:lineRule="auto"/>
    </w:pPr>
    <w:rPr>
      <w:rFonts w:ascii="仿宋" w:eastAsia="仿宋" w:hAnsi="仿宋" w:cs="Times New Roman (正文 CS 字体)"/>
      <w:bCs/>
      <w:snapToGrid w:val="0"/>
      <w:color w:val="0D0D0D" w:themeColor="text1" w:themeTint="F2"/>
      <w:kern w:val="44"/>
      <w:sz w:val="28"/>
      <w:szCs w:val="28"/>
    </w:rPr>
  </w:style>
  <w:style w:type="paragraph" w:styleId="1">
    <w:name w:val="heading 1"/>
    <w:basedOn w:val="2"/>
    <w:next w:val="a"/>
    <w:link w:val="10"/>
    <w:uiPriority w:val="9"/>
    <w:qFormat/>
    <w:pPr>
      <w:numPr>
        <w:ilvl w:val="0"/>
      </w:numPr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adjustRightInd w:val="0"/>
      <w:snapToGrid w:val="0"/>
      <w:spacing w:beforeLines="50" w:before="156" w:line="360" w:lineRule="auto"/>
      <w:outlineLvl w:val="1"/>
    </w:pPr>
    <w:rPr>
      <w:b/>
      <w:bCs w:val="0"/>
      <w:sz w:val="30"/>
      <w:szCs w:val="44"/>
    </w:rPr>
  </w:style>
  <w:style w:type="paragraph" w:styleId="3">
    <w:name w:val="heading 3"/>
    <w:basedOn w:val="2"/>
    <w:next w:val="a"/>
    <w:link w:val="30"/>
    <w:uiPriority w:val="9"/>
    <w:unhideWhenUsed/>
    <w:qFormat/>
    <w:pPr>
      <w:numPr>
        <w:ilvl w:val="2"/>
      </w:numPr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40" w:after="64" w:line="320" w:lineRule="auto"/>
      <w:outlineLvl w:val="6"/>
    </w:pPr>
    <w:rPr>
      <w:b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pPr>
      <w:ind w:left="1680"/>
    </w:pPr>
    <w:rPr>
      <w:rFonts w:asciiTheme="minorHAnsi" w:eastAsiaTheme="minorHAnsi"/>
      <w:bCs w:val="0"/>
      <w:sz w:val="18"/>
      <w:szCs w:val="18"/>
    </w:rPr>
  </w:style>
  <w:style w:type="paragraph" w:styleId="a3">
    <w:name w:val="annotation text"/>
    <w:basedOn w:val="a"/>
    <w:link w:val="a4"/>
    <w:uiPriority w:val="99"/>
    <w:unhideWhenUsed/>
    <w:qFormat/>
  </w:style>
  <w:style w:type="paragraph" w:styleId="TOC5">
    <w:name w:val="toc 5"/>
    <w:basedOn w:val="a"/>
    <w:next w:val="a"/>
    <w:uiPriority w:val="39"/>
    <w:unhideWhenUsed/>
    <w:qFormat/>
    <w:pPr>
      <w:ind w:left="1120"/>
    </w:pPr>
    <w:rPr>
      <w:rFonts w:asciiTheme="minorHAnsi" w:eastAsiaTheme="minorHAnsi"/>
      <w:bCs w:val="0"/>
      <w:sz w:val="18"/>
      <w:szCs w:val="18"/>
    </w:rPr>
  </w:style>
  <w:style w:type="paragraph" w:styleId="TOC3">
    <w:name w:val="toc 3"/>
    <w:basedOn w:val="a"/>
    <w:next w:val="a"/>
    <w:uiPriority w:val="39"/>
    <w:unhideWhenUsed/>
    <w:qFormat/>
    <w:pPr>
      <w:ind w:left="560"/>
    </w:pPr>
    <w:rPr>
      <w:rFonts w:asciiTheme="minorHAnsi" w:eastAsiaTheme="minorHAnsi"/>
      <w:bCs w:val="0"/>
      <w:i/>
      <w:iCs/>
      <w:sz w:val="20"/>
      <w:szCs w:val="20"/>
    </w:rPr>
  </w:style>
  <w:style w:type="paragraph" w:styleId="TOC8">
    <w:name w:val="toc 8"/>
    <w:basedOn w:val="a"/>
    <w:next w:val="a"/>
    <w:uiPriority w:val="39"/>
    <w:unhideWhenUsed/>
    <w:qFormat/>
    <w:pPr>
      <w:ind w:left="1960"/>
    </w:pPr>
    <w:rPr>
      <w:rFonts w:asciiTheme="minorHAnsi" w:eastAsiaTheme="minorHAnsi"/>
      <w:bCs w:val="0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before="120" w:after="120"/>
    </w:pPr>
    <w:rPr>
      <w:rFonts w:asciiTheme="minorHAnsi" w:eastAsiaTheme="minorHAnsi"/>
      <w:b/>
      <w:caps/>
      <w:sz w:val="20"/>
      <w:szCs w:val="20"/>
    </w:rPr>
  </w:style>
  <w:style w:type="paragraph" w:styleId="TOC4">
    <w:name w:val="toc 4"/>
    <w:basedOn w:val="a"/>
    <w:next w:val="a"/>
    <w:uiPriority w:val="39"/>
    <w:unhideWhenUsed/>
    <w:qFormat/>
    <w:pPr>
      <w:ind w:left="840"/>
    </w:pPr>
    <w:rPr>
      <w:rFonts w:asciiTheme="minorHAnsi" w:eastAsiaTheme="minorHAnsi"/>
      <w:bCs w:val="0"/>
      <w:sz w:val="18"/>
      <w:szCs w:val="18"/>
    </w:rPr>
  </w:style>
  <w:style w:type="paragraph" w:styleId="ab">
    <w:name w:val="Subtitle"/>
    <w:basedOn w:val="a"/>
    <w:next w:val="a"/>
    <w:link w:val="ac"/>
    <w:uiPriority w:val="11"/>
    <w:qFormat/>
    <w:pPr>
      <w:spacing w:before="240" w:after="60" w:line="312" w:lineRule="auto"/>
      <w:jc w:val="center"/>
      <w:outlineLvl w:val="1"/>
    </w:pPr>
    <w:rPr>
      <w:b/>
      <w:bCs w:val="0"/>
      <w:kern w:val="28"/>
      <w:sz w:val="32"/>
      <w:szCs w:val="32"/>
    </w:rPr>
  </w:style>
  <w:style w:type="paragraph" w:styleId="TOC6">
    <w:name w:val="toc 6"/>
    <w:basedOn w:val="a"/>
    <w:next w:val="a"/>
    <w:uiPriority w:val="39"/>
    <w:unhideWhenUsed/>
    <w:qFormat/>
    <w:pPr>
      <w:ind w:left="1400"/>
    </w:pPr>
    <w:rPr>
      <w:rFonts w:asciiTheme="minorHAnsi" w:eastAsiaTheme="minorHAnsi"/>
      <w:bCs w:val="0"/>
      <w:sz w:val="18"/>
      <w:szCs w:val="18"/>
    </w:rPr>
  </w:style>
  <w:style w:type="paragraph" w:styleId="TOC2">
    <w:name w:val="toc 2"/>
    <w:basedOn w:val="a"/>
    <w:next w:val="a"/>
    <w:uiPriority w:val="39"/>
    <w:unhideWhenUsed/>
    <w:qFormat/>
    <w:pPr>
      <w:ind w:left="280"/>
    </w:pPr>
    <w:rPr>
      <w:rFonts w:asciiTheme="minorHAnsi" w:eastAsiaTheme="minorHAnsi"/>
      <w:bCs w:val="0"/>
      <w:smallCaps/>
      <w:sz w:val="20"/>
      <w:szCs w:val="20"/>
    </w:rPr>
  </w:style>
  <w:style w:type="paragraph" w:styleId="TOC9">
    <w:name w:val="toc 9"/>
    <w:basedOn w:val="a"/>
    <w:next w:val="a"/>
    <w:uiPriority w:val="39"/>
    <w:unhideWhenUsed/>
    <w:qFormat/>
    <w:pPr>
      <w:ind w:left="2240"/>
    </w:pPr>
    <w:rPr>
      <w:rFonts w:asciiTheme="minorHAnsi" w:eastAsiaTheme="minorHAnsi"/>
      <w:bCs w:val="0"/>
      <w:sz w:val="18"/>
      <w:szCs w:val="18"/>
    </w:rPr>
  </w:style>
  <w:style w:type="paragraph" w:styleId="ad">
    <w:name w:val="Normal (Web)"/>
    <w:basedOn w:val="a"/>
    <w:uiPriority w:val="99"/>
    <w:unhideWhenUsed/>
    <w:qFormat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</w:rPr>
  </w:style>
  <w:style w:type="paragraph" w:styleId="ae">
    <w:name w:val="Title"/>
    <w:basedOn w:val="a"/>
    <w:next w:val="a"/>
    <w:link w:val="af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 w:val="0"/>
      <w:sz w:val="36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</w:rPr>
  </w:style>
  <w:style w:type="character" w:styleId="af2">
    <w:name w:val="Strong"/>
    <w:basedOn w:val="a0"/>
    <w:uiPriority w:val="22"/>
    <w:qFormat/>
    <w:rPr>
      <w:b/>
    </w:rPr>
  </w:style>
  <w:style w:type="character" w:styleId="af3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f4">
    <w:name w:val="Hyperlink"/>
    <w:basedOn w:val="a0"/>
    <w:uiPriority w:val="99"/>
    <w:unhideWhenUsed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30">
    <w:name w:val="标题 3 字符"/>
    <w:basedOn w:val="a0"/>
    <w:link w:val="3"/>
    <w:uiPriority w:val="9"/>
    <w:qFormat/>
    <w:rPr>
      <w:rFonts w:ascii="仿宋" w:eastAsia="仿宋" w:hAnsi="仿宋"/>
      <w:b/>
      <w:snapToGrid w:val="0"/>
      <w:color w:val="0D0D0D" w:themeColor="text1" w:themeTint="F2"/>
      <w:kern w:val="44"/>
      <w:sz w:val="28"/>
      <w:szCs w:val="28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sz w:val="28"/>
      <w:szCs w:val="28"/>
    </w:rPr>
  </w:style>
  <w:style w:type="character" w:customStyle="1" w:styleId="10">
    <w:name w:val="标题 1 字符"/>
    <w:basedOn w:val="a0"/>
    <w:link w:val="1"/>
    <w:uiPriority w:val="9"/>
    <w:qFormat/>
    <w:rPr>
      <w:rFonts w:ascii="仿宋" w:eastAsia="仿宋" w:hAnsi="仿宋"/>
      <w:b/>
      <w:snapToGrid w:val="0"/>
      <w:color w:val="0D0D0D" w:themeColor="text1" w:themeTint="F2"/>
      <w:kern w:val="44"/>
      <w:sz w:val="30"/>
      <w:szCs w:val="44"/>
    </w:rPr>
  </w:style>
  <w:style w:type="character" w:customStyle="1" w:styleId="af">
    <w:name w:val="标题 字符"/>
    <w:basedOn w:val="a0"/>
    <w:link w:val="ae"/>
    <w:uiPriority w:val="10"/>
    <w:qFormat/>
    <w:rPr>
      <w:rFonts w:asciiTheme="majorHAnsi" w:eastAsia="仿宋" w:hAnsiTheme="majorHAnsi" w:cstheme="majorBidi"/>
      <w:b/>
      <w:sz w:val="36"/>
      <w:szCs w:val="32"/>
    </w:rPr>
  </w:style>
  <w:style w:type="character" w:customStyle="1" w:styleId="ac">
    <w:name w:val="副标题 字符"/>
    <w:basedOn w:val="a0"/>
    <w:link w:val="ab"/>
    <w:uiPriority w:val="11"/>
    <w:qFormat/>
    <w:rPr>
      <w:rFonts w:eastAsia="仿宋"/>
      <w:b/>
      <w:kern w:val="28"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="仿宋" w:eastAsia="仿宋" w:hAnsi="仿宋"/>
      <w:b/>
      <w:snapToGrid w:val="0"/>
      <w:color w:val="0D0D0D" w:themeColor="text1" w:themeTint="F2"/>
      <w:kern w:val="44"/>
      <w:sz w:val="30"/>
      <w:szCs w:val="44"/>
    </w:rPr>
  </w:style>
  <w:style w:type="paragraph" w:styleId="af6">
    <w:name w:val="No Spacing"/>
    <w:uiPriority w:val="1"/>
    <w:qFormat/>
    <w:pPr>
      <w:widowControl w:val="0"/>
    </w:pPr>
    <w:rPr>
      <w:rFonts w:asciiTheme="minorHAnsi" w:eastAsia="仿宋" w:hAnsiTheme="minorHAnsi" w:cs="Times New Roman (正文 CS 字体)"/>
      <w:bCs/>
      <w:snapToGrid w:val="0"/>
      <w:color w:val="0D0D0D" w:themeColor="text1" w:themeTint="F2"/>
      <w:kern w:val="44"/>
      <w:sz w:val="24"/>
      <w:szCs w:val="44"/>
    </w:rPr>
  </w:style>
  <w:style w:type="paragraph" w:styleId="af7">
    <w:name w:val="List Paragraph"/>
    <w:basedOn w:val="a"/>
    <w:uiPriority w:val="99"/>
    <w:qFormat/>
    <w:pPr>
      <w:ind w:firstLineChars="200" w:firstLine="200"/>
    </w:pPr>
  </w:style>
  <w:style w:type="character" w:customStyle="1" w:styleId="50">
    <w:name w:val="标题 5 字符"/>
    <w:basedOn w:val="a0"/>
    <w:link w:val="5"/>
    <w:uiPriority w:val="9"/>
    <w:semiHidden/>
    <w:qFormat/>
    <w:rPr>
      <w:rFonts w:ascii="仿宋" w:eastAsia="仿宋" w:hAnsi="仿宋"/>
      <w:b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ascii="仿宋" w:eastAsia="仿宋" w:hAnsi="仿宋"/>
      <w:b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asciiTheme="majorHAnsi" w:eastAsiaTheme="majorEastAsia" w:hAnsiTheme="majorHAnsi" w:cstheme="majorBidi"/>
      <w:sz w:val="21"/>
      <w:szCs w:val="21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2">
    <w:name w:val="修订1"/>
    <w:hidden/>
    <w:uiPriority w:val="99"/>
    <w:semiHidden/>
    <w:qFormat/>
    <w:rPr>
      <w:rFonts w:ascii="仿宋" w:eastAsia="仿宋" w:hAnsi="仿宋" w:cs="Times New Roman (正文 CS 字体)"/>
      <w:bCs/>
      <w:snapToGrid w:val="0"/>
      <w:color w:val="0D0D0D" w:themeColor="text1" w:themeTint="F2"/>
      <w:kern w:val="44"/>
      <w:sz w:val="28"/>
      <w:szCs w:val="28"/>
    </w:rPr>
  </w:style>
  <w:style w:type="character" w:customStyle="1" w:styleId="aa">
    <w:name w:val="页眉 字符"/>
    <w:basedOn w:val="a0"/>
    <w:link w:val="a9"/>
    <w:uiPriority w:val="99"/>
    <w:qFormat/>
    <w:rPr>
      <w:rFonts w:ascii="仿宋" w:hAnsi="仿宋"/>
      <w:bCs/>
      <w:snapToGrid w:val="0"/>
      <w:color w:val="0D0D0D" w:themeColor="text1" w:themeTint="F2"/>
      <w:kern w:val="44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ascii="仿宋" w:hAnsi="仿宋"/>
      <w:bCs/>
      <w:snapToGrid w:val="0"/>
      <w:color w:val="0D0D0D" w:themeColor="text1" w:themeTint="F2"/>
      <w:kern w:val="44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仿宋" w:hAnsi="仿宋"/>
      <w:bCs/>
      <w:snapToGrid w:val="0"/>
      <w:color w:val="0D0D0D" w:themeColor="text1" w:themeTint="F2"/>
      <w:kern w:val="44"/>
      <w:sz w:val="18"/>
      <w:szCs w:val="18"/>
    </w:rPr>
  </w:style>
  <w:style w:type="paragraph" w:customStyle="1" w:styleId="21">
    <w:name w:val="修订2"/>
    <w:hidden/>
    <w:uiPriority w:val="99"/>
    <w:semiHidden/>
    <w:qFormat/>
    <w:rPr>
      <w:rFonts w:ascii="仿宋" w:eastAsia="仿宋" w:hAnsi="仿宋" w:cs="Times New Roman (正文 CS 字体)"/>
      <w:bCs/>
      <w:snapToGrid w:val="0"/>
      <w:color w:val="0D0D0D" w:themeColor="text1" w:themeTint="F2"/>
      <w:kern w:val="44"/>
      <w:sz w:val="28"/>
      <w:szCs w:val="2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numPr>
        <w:numId w:val="0"/>
      </w:numPr>
      <w:adjustRightInd/>
      <w:snapToGrid/>
      <w:spacing w:beforeLines="0" w:before="480" w:line="276" w:lineRule="auto"/>
      <w:outlineLvl w:val="9"/>
    </w:pPr>
    <w:rPr>
      <w:rFonts w:asciiTheme="majorHAnsi" w:eastAsiaTheme="majorEastAsia" w:hAnsiTheme="majorHAnsi" w:cstheme="majorBidi"/>
      <w:bCs/>
      <w:snapToGrid/>
      <w:color w:val="4472C4" w:themeColor="accent1"/>
      <w:kern w:val="0"/>
      <w:sz w:val="28"/>
      <w:szCs w:val="28"/>
      <w14:textFill>
        <w14:solidFill>
          <w14:schemeClr w14:val="accent1">
            <w14:lumMod w14:val="75000"/>
            <w14:lumMod w14:val="95000"/>
            <w14:lumOff w14:val="5000"/>
          </w14:schemeClr>
        </w14:solidFill>
      </w14:textFill>
    </w:rPr>
  </w:style>
  <w:style w:type="paragraph" w:customStyle="1" w:styleId="31">
    <w:name w:val="修订3"/>
    <w:hidden/>
    <w:uiPriority w:val="99"/>
    <w:unhideWhenUsed/>
    <w:qFormat/>
    <w:rPr>
      <w:rFonts w:ascii="仿宋" w:eastAsia="仿宋" w:hAnsi="仿宋" w:cs="Times New Roman (正文 CS 字体)"/>
      <w:bCs/>
      <w:snapToGrid w:val="0"/>
      <w:color w:val="0D0D0D" w:themeColor="text1" w:themeTint="F2"/>
      <w:kern w:val="44"/>
      <w:sz w:val="28"/>
      <w:szCs w:val="28"/>
    </w:rPr>
  </w:style>
  <w:style w:type="character" w:customStyle="1" w:styleId="a4">
    <w:name w:val="批注文字 字符"/>
    <w:basedOn w:val="a0"/>
    <w:link w:val="a3"/>
    <w:uiPriority w:val="99"/>
    <w:qFormat/>
    <w:rPr>
      <w:rFonts w:ascii="仿宋" w:eastAsia="仿宋" w:hAnsi="仿宋"/>
      <w:bCs/>
      <w:snapToGrid w:val="0"/>
      <w:color w:val="0D0D0D" w:themeColor="text1" w:themeTint="F2"/>
      <w:kern w:val="44"/>
      <w:sz w:val="28"/>
      <w:szCs w:val="28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仿宋" w:eastAsia="仿宋" w:hAnsi="仿宋"/>
      <w:b/>
      <w:bCs/>
      <w:snapToGrid w:val="0"/>
      <w:color w:val="0D0D0D" w:themeColor="text1" w:themeTint="F2"/>
      <w:kern w:val="44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s.bnu.edu.cn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355</Words>
  <Characters>2028</Characters>
  <Application>Microsoft Office Word</Application>
  <DocSecurity>0</DocSecurity>
  <Lines>16</Lines>
  <Paragraphs>4</Paragraphs>
  <ScaleCrop>false</ScaleCrop>
  <Company/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13593367277@163.com</dc:creator>
  <cp:lastModifiedBy>admin</cp:lastModifiedBy>
  <cp:revision>8</cp:revision>
  <dcterms:created xsi:type="dcterms:W3CDTF">2024-06-27T17:10:00Z</dcterms:created>
  <dcterms:modified xsi:type="dcterms:W3CDTF">2025-04-09T00:58:00Z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8A4986E9DBB042FFAB52AA89C97C230F_13</vt:lpwstr>
  </property>
  <property fmtid="{D5CDD505-2E9C-101B-9397-08002B2CF9AE}" pid="4" name="KSOTemplateDocerSaveRecord">
    <vt:lpwstr>eyJoZGlkIjoiZTlmNGU4NDU1MmQzOTJkODJmN2E3ODE0N2U1MjIzMTkiLCJ1c2VySWQiOiI1ODc3NTAxOTYifQ==</vt:lpwstr>
  </property>
</Properties>
</file>